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153A" w14:textId="77777777" w:rsidR="00A93C74" w:rsidRPr="00A93C74" w:rsidRDefault="00A93C74" w:rsidP="00A93C74">
      <w:pPr>
        <w:rPr>
          <w:sz w:val="24"/>
          <w:szCs w:val="24"/>
        </w:rPr>
      </w:pPr>
      <w:bookmarkStart w:id="0" w:name="OLE_LINK1"/>
      <w:r w:rsidRPr="00A93C7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C5D64C1" wp14:editId="35EF1C33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60279" w14:textId="77777777" w:rsidR="00A93C74" w:rsidRPr="00A93C74" w:rsidRDefault="00A93C74" w:rsidP="00A93C74">
      <w:pPr>
        <w:jc w:val="center"/>
        <w:rPr>
          <w:sz w:val="24"/>
          <w:szCs w:val="24"/>
        </w:rPr>
      </w:pPr>
    </w:p>
    <w:p w14:paraId="6E89C2D5" w14:textId="77777777" w:rsidR="00A93C74" w:rsidRPr="00A93C74" w:rsidRDefault="00A93C74" w:rsidP="00A93C74">
      <w:pPr>
        <w:jc w:val="center"/>
        <w:rPr>
          <w:b/>
          <w:sz w:val="28"/>
          <w:szCs w:val="28"/>
        </w:rPr>
      </w:pPr>
    </w:p>
    <w:p w14:paraId="36044E5B" w14:textId="77777777" w:rsidR="00A93C74" w:rsidRPr="00A93C74" w:rsidRDefault="00A93C74" w:rsidP="00A93C74">
      <w:pPr>
        <w:tabs>
          <w:tab w:val="left" w:pos="5280"/>
        </w:tabs>
      </w:pPr>
      <w:r w:rsidRPr="00A93C74">
        <w:tab/>
      </w:r>
    </w:p>
    <w:p w14:paraId="5E3EBEF7" w14:textId="77777777" w:rsidR="00A93C74" w:rsidRPr="00A93C74" w:rsidRDefault="00A93C74" w:rsidP="00A93C74">
      <w:pPr>
        <w:jc w:val="center"/>
        <w:rPr>
          <w:sz w:val="28"/>
        </w:rPr>
      </w:pPr>
      <w:r w:rsidRPr="00A93C74">
        <w:rPr>
          <w:sz w:val="28"/>
        </w:rPr>
        <w:t>АДМИНИСТРАЦИЯ МУНИЦИПАЛЬНОГО ОБРАЗОВАНИЯ</w:t>
      </w:r>
    </w:p>
    <w:p w14:paraId="2830F5A1" w14:textId="77777777" w:rsidR="00A93C74" w:rsidRPr="00A93C74" w:rsidRDefault="00A93C74" w:rsidP="00A93C74">
      <w:pPr>
        <w:jc w:val="center"/>
        <w:rPr>
          <w:sz w:val="28"/>
        </w:rPr>
      </w:pPr>
      <w:r w:rsidRPr="00A93C74">
        <w:rPr>
          <w:sz w:val="28"/>
        </w:rPr>
        <w:t>«АХТУБИНСКИЙ МУНИЦИПАЛЬНЫЙ РАЙОН</w:t>
      </w:r>
    </w:p>
    <w:p w14:paraId="794BEA8A" w14:textId="77777777" w:rsidR="00A93C74" w:rsidRPr="00A93C74" w:rsidRDefault="00A93C74" w:rsidP="00A93C74">
      <w:pPr>
        <w:jc w:val="center"/>
        <w:rPr>
          <w:sz w:val="28"/>
        </w:rPr>
      </w:pPr>
      <w:r w:rsidRPr="00A93C74">
        <w:rPr>
          <w:sz w:val="28"/>
        </w:rPr>
        <w:t>АСТРАХАНСКОЙ ОБЛАСТИ»</w:t>
      </w:r>
    </w:p>
    <w:p w14:paraId="7071B427" w14:textId="77777777" w:rsidR="00A93C74" w:rsidRPr="00A93C74" w:rsidRDefault="00A93C74" w:rsidP="00A93C74">
      <w:pPr>
        <w:jc w:val="center"/>
        <w:rPr>
          <w:b/>
          <w:sz w:val="24"/>
          <w:szCs w:val="24"/>
        </w:rPr>
      </w:pPr>
    </w:p>
    <w:p w14:paraId="55193E78" w14:textId="77777777" w:rsidR="00A93C74" w:rsidRPr="00A93C74" w:rsidRDefault="00A93C74" w:rsidP="00A93C74">
      <w:pPr>
        <w:jc w:val="center"/>
        <w:rPr>
          <w:b/>
          <w:sz w:val="36"/>
          <w:szCs w:val="36"/>
        </w:rPr>
      </w:pPr>
      <w:r w:rsidRPr="00A93C74">
        <w:rPr>
          <w:b/>
          <w:sz w:val="36"/>
          <w:szCs w:val="36"/>
        </w:rPr>
        <w:t>ПОСТАНОВЛЕНИЕ</w:t>
      </w:r>
    </w:p>
    <w:p w14:paraId="447E56A3" w14:textId="77777777" w:rsidR="00A93C74" w:rsidRPr="00A93C74" w:rsidRDefault="00A93C74" w:rsidP="00A93C74">
      <w:pPr>
        <w:jc w:val="center"/>
        <w:rPr>
          <w:sz w:val="28"/>
        </w:rPr>
      </w:pPr>
    </w:p>
    <w:p w14:paraId="3DCE8B46" w14:textId="003E290C" w:rsidR="00A93C74" w:rsidRPr="00A93C74" w:rsidRDefault="00E024C4" w:rsidP="00A93C7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29.09.2025</w:t>
      </w:r>
      <w:r w:rsidR="00A93C74" w:rsidRPr="00A93C74">
        <w:rPr>
          <w:sz w:val="28"/>
          <w:szCs w:val="28"/>
        </w:rPr>
        <w:t xml:space="preserve">      </w:t>
      </w:r>
      <w:r w:rsidR="00A93C74" w:rsidRPr="00A93C74">
        <w:rPr>
          <w:sz w:val="28"/>
          <w:szCs w:val="28"/>
        </w:rPr>
        <w:tab/>
      </w:r>
      <w:r w:rsidR="00A93C74" w:rsidRPr="00A93C74">
        <w:rPr>
          <w:sz w:val="28"/>
          <w:szCs w:val="28"/>
        </w:rPr>
        <w:tab/>
      </w:r>
      <w:r w:rsidR="00A93C74" w:rsidRPr="00A93C74">
        <w:rPr>
          <w:sz w:val="28"/>
          <w:szCs w:val="28"/>
        </w:rPr>
        <w:tab/>
      </w:r>
      <w:r w:rsidR="00A93C74" w:rsidRPr="00A93C74">
        <w:rPr>
          <w:sz w:val="28"/>
          <w:szCs w:val="28"/>
        </w:rPr>
        <w:tab/>
      </w:r>
      <w:r w:rsidR="00A93C74" w:rsidRPr="00A93C7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</w:t>
      </w:r>
      <w:r w:rsidR="00A93C74" w:rsidRPr="00A93C74">
        <w:rPr>
          <w:sz w:val="28"/>
          <w:szCs w:val="28"/>
        </w:rPr>
        <w:t xml:space="preserve">                     № </w:t>
      </w:r>
      <w:r>
        <w:rPr>
          <w:sz w:val="28"/>
          <w:szCs w:val="28"/>
          <w:u w:val="single"/>
        </w:rPr>
        <w:t>721</w:t>
      </w:r>
    </w:p>
    <w:p w14:paraId="37C1D106" w14:textId="77777777" w:rsidR="00A93C74" w:rsidRPr="00A93C74" w:rsidRDefault="00A93C74" w:rsidP="00A93C74">
      <w:pPr>
        <w:ind w:firstLine="567"/>
        <w:jc w:val="both"/>
        <w:rPr>
          <w:sz w:val="28"/>
          <w:szCs w:val="28"/>
        </w:rPr>
      </w:pPr>
    </w:p>
    <w:bookmarkEnd w:id="0"/>
    <w:p w14:paraId="3EEB1835" w14:textId="44D374C5" w:rsidR="00DB6A50" w:rsidRDefault="00DB6A50" w:rsidP="00A93C74">
      <w:pPr>
        <w:rPr>
          <w:rFonts w:ascii="Calibri" w:eastAsia="Calibri" w:hAnsi="Calibri"/>
          <w:sz w:val="22"/>
          <w:szCs w:val="22"/>
          <w:lang w:eastAsia="en-US"/>
        </w:rPr>
      </w:pPr>
    </w:p>
    <w:p w14:paraId="3119B36F" w14:textId="77777777" w:rsidR="00A93C74" w:rsidRPr="00A93C74" w:rsidRDefault="00A93C74" w:rsidP="00A93C74">
      <w:pPr>
        <w:rPr>
          <w:sz w:val="28"/>
          <w:szCs w:val="28"/>
        </w:rPr>
      </w:pPr>
    </w:p>
    <w:p w14:paraId="7A1E6039" w14:textId="10D078DE" w:rsidR="006D15F2" w:rsidRPr="00A93C74" w:rsidRDefault="0037263F" w:rsidP="00A93C7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D15F2" w:rsidRPr="00A93C74">
        <w:rPr>
          <w:sz w:val="28"/>
          <w:szCs w:val="28"/>
        </w:rPr>
        <w:t xml:space="preserve"> </w:t>
      </w:r>
      <w:hyperlink w:anchor="P36">
        <w:r>
          <w:rPr>
            <w:rStyle w:val="a3"/>
            <w:color w:val="auto"/>
            <w:sz w:val="28"/>
            <w:szCs w:val="28"/>
            <w:u w:val="none"/>
          </w:rPr>
          <w:t>П</w:t>
        </w:r>
        <w:r w:rsidR="006D15F2" w:rsidRPr="00A93C74">
          <w:rPr>
            <w:rStyle w:val="a3"/>
            <w:color w:val="auto"/>
            <w:sz w:val="28"/>
            <w:szCs w:val="28"/>
            <w:u w:val="none"/>
          </w:rPr>
          <w:t>орядк</w:t>
        </w:r>
        <w:r>
          <w:rPr>
            <w:rStyle w:val="a3"/>
            <w:color w:val="auto"/>
            <w:sz w:val="28"/>
            <w:szCs w:val="28"/>
            <w:u w:val="none"/>
          </w:rPr>
          <w:t>е</w:t>
        </w:r>
      </w:hyperlink>
      <w:r w:rsidR="006D15F2" w:rsidRPr="00A93C74">
        <w:rPr>
          <w:sz w:val="28"/>
          <w:szCs w:val="28"/>
        </w:rPr>
        <w:t xml:space="preserve"> увольнения (освобождения от должности) в связи</w:t>
      </w:r>
      <w:r>
        <w:rPr>
          <w:sz w:val="28"/>
          <w:szCs w:val="28"/>
        </w:rPr>
        <w:t xml:space="preserve"> </w:t>
      </w:r>
      <w:r w:rsidR="006D15F2" w:rsidRPr="00A93C74">
        <w:rPr>
          <w:sz w:val="28"/>
          <w:szCs w:val="28"/>
        </w:rPr>
        <w:t xml:space="preserve">с утратой доверия лиц, замещающих должности муниципальной службы в </w:t>
      </w:r>
      <w:bookmarkStart w:id="1" w:name="_Hlk209767348"/>
      <w:r w:rsidR="00DB6A50" w:rsidRPr="00A93C74">
        <w:rPr>
          <w:sz w:val="28"/>
          <w:szCs w:val="28"/>
        </w:rPr>
        <w:t>а</w:t>
      </w:r>
      <w:r w:rsidR="006D15F2" w:rsidRPr="00A93C74">
        <w:rPr>
          <w:sz w:val="28"/>
          <w:szCs w:val="28"/>
        </w:rPr>
        <w:t>дминистрации муниципального образования «</w:t>
      </w:r>
      <w:r w:rsidR="00DB6A50" w:rsidRPr="00A93C74">
        <w:rPr>
          <w:sz w:val="28"/>
          <w:szCs w:val="28"/>
        </w:rPr>
        <w:t xml:space="preserve">Ахтубинский </w:t>
      </w:r>
      <w:r w:rsidR="006D15F2" w:rsidRPr="00A93C74">
        <w:rPr>
          <w:sz w:val="28"/>
          <w:szCs w:val="28"/>
        </w:rPr>
        <w:t xml:space="preserve">муниципальный </w:t>
      </w:r>
      <w:r w:rsidR="00DB6A50" w:rsidRPr="00A93C74">
        <w:rPr>
          <w:sz w:val="28"/>
          <w:szCs w:val="28"/>
        </w:rPr>
        <w:t>район</w:t>
      </w:r>
      <w:r w:rsidR="006D15F2" w:rsidRPr="00A93C74">
        <w:rPr>
          <w:sz w:val="28"/>
          <w:szCs w:val="28"/>
        </w:rPr>
        <w:t xml:space="preserve"> Астраханской области»</w:t>
      </w:r>
      <w:bookmarkEnd w:id="1"/>
      <w:r w:rsidR="00807A15" w:rsidRPr="00A93C74">
        <w:rPr>
          <w:sz w:val="28"/>
          <w:szCs w:val="28"/>
        </w:rPr>
        <w:t>,</w:t>
      </w:r>
      <w:r w:rsidR="006D15F2" w:rsidRPr="00A93C74">
        <w:rPr>
          <w:sz w:val="28"/>
          <w:szCs w:val="28"/>
        </w:rPr>
        <w:t xml:space="preserve"> ее структурных подразделениях с</w:t>
      </w:r>
      <w:r w:rsidR="00FD3E3D" w:rsidRPr="00A93C74">
        <w:rPr>
          <w:sz w:val="28"/>
          <w:szCs w:val="28"/>
        </w:rPr>
        <w:t xml:space="preserve"> правами</w:t>
      </w:r>
      <w:r w:rsidR="006D15F2" w:rsidRPr="00A93C74">
        <w:rPr>
          <w:sz w:val="28"/>
          <w:szCs w:val="28"/>
        </w:rPr>
        <w:t xml:space="preserve"> юридического лица</w:t>
      </w:r>
      <w:r w:rsidR="00807A15" w:rsidRPr="00A93C74">
        <w:rPr>
          <w:sz w:val="28"/>
          <w:szCs w:val="28"/>
        </w:rPr>
        <w:t>, руководителей муниципальных учреждений</w:t>
      </w:r>
      <w:r w:rsidR="002408B6" w:rsidRPr="00A93C74">
        <w:rPr>
          <w:sz w:val="28"/>
          <w:szCs w:val="28"/>
        </w:rPr>
        <w:t xml:space="preserve"> администрации муниципального образования «Ахтубинский муниципальный район Астраханской области»</w:t>
      </w:r>
    </w:p>
    <w:p w14:paraId="73F026B9" w14:textId="77777777" w:rsidR="00807A15" w:rsidRDefault="00807A15" w:rsidP="00A93C74">
      <w:pPr>
        <w:ind w:firstLine="709"/>
        <w:jc w:val="both"/>
        <w:rPr>
          <w:sz w:val="28"/>
          <w:szCs w:val="28"/>
        </w:rPr>
      </w:pPr>
    </w:p>
    <w:p w14:paraId="3B52E7F9" w14:textId="77777777" w:rsidR="00A93C74" w:rsidRPr="00A93C74" w:rsidRDefault="00A93C74" w:rsidP="00A93C74">
      <w:pPr>
        <w:ind w:firstLine="709"/>
        <w:jc w:val="both"/>
        <w:rPr>
          <w:sz w:val="28"/>
          <w:szCs w:val="28"/>
        </w:rPr>
      </w:pPr>
    </w:p>
    <w:p w14:paraId="0FA067C7" w14:textId="7F5E4655" w:rsidR="00B1387F" w:rsidRPr="00A93C74" w:rsidRDefault="00311976" w:rsidP="00A93C74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В соответствии с Указ</w:t>
      </w:r>
      <w:r w:rsidR="00E14355" w:rsidRPr="00A93C74">
        <w:rPr>
          <w:szCs w:val="28"/>
        </w:rPr>
        <w:t>о</w:t>
      </w:r>
      <w:r w:rsidRPr="00A93C74">
        <w:rPr>
          <w:szCs w:val="28"/>
        </w:rPr>
        <w:t xml:space="preserve">м Президента Российской Федерации от 15.07.2015 </w:t>
      </w:r>
      <w:hyperlink r:id="rId9">
        <w:r w:rsidR="006D15F2" w:rsidRPr="00A93C74">
          <w:rPr>
            <w:szCs w:val="28"/>
          </w:rPr>
          <w:t>№</w:t>
        </w:r>
        <w:r w:rsidRPr="00A93C74">
          <w:rPr>
            <w:szCs w:val="28"/>
          </w:rPr>
          <w:t xml:space="preserve"> 364</w:t>
        </w:r>
      </w:hyperlink>
      <w:r w:rsidRPr="00A93C74">
        <w:rPr>
          <w:szCs w:val="28"/>
        </w:rPr>
        <w:t xml:space="preserve">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мерах по совершенствованию организации деятельности в области противодействия коррупции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>,</w:t>
      </w:r>
      <w:r w:rsidR="0037263F">
        <w:rPr>
          <w:szCs w:val="28"/>
        </w:rPr>
        <w:t xml:space="preserve"> Федеральным</w:t>
      </w:r>
      <w:r w:rsidR="00D02372" w:rsidRPr="00A93C74">
        <w:rPr>
          <w:szCs w:val="28"/>
        </w:rPr>
        <w:t xml:space="preserve"> закон</w:t>
      </w:r>
      <w:r w:rsidR="0037263F">
        <w:rPr>
          <w:szCs w:val="28"/>
        </w:rPr>
        <w:t>ом</w:t>
      </w:r>
      <w:r w:rsidR="00D02372" w:rsidRPr="00A93C74">
        <w:rPr>
          <w:szCs w:val="28"/>
        </w:rPr>
        <w:t xml:space="preserve"> от 20.03.2025 № 33-ФЗ </w:t>
      </w:r>
      <w:r w:rsidR="0037263F">
        <w:rPr>
          <w:szCs w:val="28"/>
        </w:rPr>
        <w:t xml:space="preserve">                          </w:t>
      </w:r>
      <w:r w:rsidR="00D02372" w:rsidRPr="00A93C74">
        <w:rPr>
          <w:szCs w:val="28"/>
        </w:rPr>
        <w:t>«Об общих принципах организации местного самоуправления в единой системе публичной власти»</w:t>
      </w:r>
      <w:r w:rsidRPr="00A93C74">
        <w:rPr>
          <w:szCs w:val="28"/>
        </w:rPr>
        <w:t xml:space="preserve">, </w:t>
      </w:r>
      <w:r w:rsidR="0037263F">
        <w:rPr>
          <w:szCs w:val="28"/>
        </w:rPr>
        <w:t>Федеральным</w:t>
      </w:r>
      <w:r w:rsidR="0037263F" w:rsidRPr="00A93C74">
        <w:rPr>
          <w:szCs w:val="28"/>
        </w:rPr>
        <w:t xml:space="preserve"> закон</w:t>
      </w:r>
      <w:r w:rsidR="0037263F">
        <w:rPr>
          <w:szCs w:val="28"/>
        </w:rPr>
        <w:t>ом</w:t>
      </w:r>
      <w:r w:rsidR="0037263F" w:rsidRPr="00A93C74">
        <w:rPr>
          <w:szCs w:val="28"/>
        </w:rPr>
        <w:t xml:space="preserve"> </w:t>
      </w:r>
      <w:r w:rsidRPr="00A93C74">
        <w:rPr>
          <w:szCs w:val="28"/>
        </w:rPr>
        <w:t xml:space="preserve">от 02.03.2007 </w:t>
      </w:r>
      <w:hyperlink r:id="rId10">
        <w:r w:rsidR="006D15F2" w:rsidRPr="00A93C74">
          <w:rPr>
            <w:szCs w:val="28"/>
          </w:rPr>
          <w:t>№</w:t>
        </w:r>
        <w:r w:rsidRPr="00A93C74">
          <w:rPr>
            <w:szCs w:val="28"/>
          </w:rPr>
          <w:t xml:space="preserve"> 25-ФЗ</w:t>
        </w:r>
      </w:hyperlink>
      <w:r w:rsidRPr="00A93C74">
        <w:rPr>
          <w:szCs w:val="28"/>
        </w:rPr>
        <w:t xml:space="preserve"> </w:t>
      </w:r>
      <w:r w:rsidR="0037263F">
        <w:rPr>
          <w:szCs w:val="28"/>
        </w:rPr>
        <w:t xml:space="preserve">                                   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муниципальной службе в Российской Федерации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 xml:space="preserve">, </w:t>
      </w:r>
      <w:r w:rsidR="0037263F">
        <w:rPr>
          <w:szCs w:val="28"/>
        </w:rPr>
        <w:t>Федеральным</w:t>
      </w:r>
      <w:r w:rsidR="0037263F" w:rsidRPr="00A93C74">
        <w:rPr>
          <w:szCs w:val="28"/>
        </w:rPr>
        <w:t xml:space="preserve"> закон</w:t>
      </w:r>
      <w:r w:rsidR="0037263F">
        <w:rPr>
          <w:szCs w:val="28"/>
        </w:rPr>
        <w:t>ом</w:t>
      </w:r>
      <w:r w:rsidR="0037263F" w:rsidRPr="00A93C74">
        <w:rPr>
          <w:szCs w:val="28"/>
        </w:rPr>
        <w:t xml:space="preserve"> </w:t>
      </w:r>
      <w:r w:rsidR="0037263F">
        <w:rPr>
          <w:szCs w:val="28"/>
        </w:rPr>
        <w:t xml:space="preserve">                 </w:t>
      </w:r>
      <w:r w:rsidRPr="00A93C74">
        <w:rPr>
          <w:szCs w:val="28"/>
        </w:rPr>
        <w:t xml:space="preserve">от 25.12.2008 </w:t>
      </w:r>
      <w:hyperlink r:id="rId11">
        <w:r w:rsidR="006D15F2" w:rsidRPr="00A93C74">
          <w:rPr>
            <w:szCs w:val="28"/>
          </w:rPr>
          <w:t>№</w:t>
        </w:r>
        <w:r w:rsidRPr="00A93C74">
          <w:rPr>
            <w:szCs w:val="28"/>
          </w:rPr>
          <w:t xml:space="preserve"> 273-ФЗ</w:t>
        </w:r>
      </w:hyperlink>
      <w:r w:rsidRPr="00A93C74">
        <w:rPr>
          <w:szCs w:val="28"/>
        </w:rPr>
        <w:t xml:space="preserve">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противодействии коррупции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 xml:space="preserve">, </w:t>
      </w:r>
      <w:hyperlink r:id="rId12">
        <w:r w:rsidRPr="00A93C74">
          <w:rPr>
            <w:szCs w:val="28"/>
          </w:rPr>
          <w:t>Законом</w:t>
        </w:r>
      </w:hyperlink>
      <w:r w:rsidRPr="00A93C74">
        <w:rPr>
          <w:szCs w:val="28"/>
        </w:rPr>
        <w:t xml:space="preserve"> Астраханской области от 28.05.2008 </w:t>
      </w:r>
      <w:r w:rsidR="006D15F2" w:rsidRPr="00A93C74">
        <w:rPr>
          <w:szCs w:val="28"/>
        </w:rPr>
        <w:t>№</w:t>
      </w:r>
      <w:r w:rsidRPr="00A93C74">
        <w:rPr>
          <w:szCs w:val="28"/>
        </w:rPr>
        <w:t xml:space="preserve"> 23/2008-ОЗ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противодействии коррупции в Астраханской области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 xml:space="preserve">, </w:t>
      </w:r>
      <w:hyperlink r:id="rId13">
        <w:r w:rsidRPr="00A93C74">
          <w:rPr>
            <w:szCs w:val="28"/>
          </w:rPr>
          <w:t>Уставом</w:t>
        </w:r>
      </w:hyperlink>
      <w:r w:rsidRPr="00A93C74">
        <w:rPr>
          <w:szCs w:val="28"/>
        </w:rPr>
        <w:t xml:space="preserve"> </w:t>
      </w:r>
      <w:r w:rsidR="009000A5" w:rsidRPr="00A93C74">
        <w:rPr>
          <w:szCs w:val="28"/>
        </w:rPr>
        <w:t xml:space="preserve">муниципального образования </w:t>
      </w:r>
      <w:r w:rsidR="0037263F" w:rsidRPr="00A93C74">
        <w:rPr>
          <w:szCs w:val="28"/>
        </w:rPr>
        <w:t>«Ахтубинский муниципальный район Астраханской области»</w:t>
      </w:r>
      <w:r w:rsidR="009000A5" w:rsidRPr="00A93C74">
        <w:rPr>
          <w:szCs w:val="28"/>
        </w:rPr>
        <w:t xml:space="preserve"> </w:t>
      </w:r>
      <w:r w:rsidRPr="00A93C74">
        <w:rPr>
          <w:szCs w:val="28"/>
        </w:rPr>
        <w:t xml:space="preserve">администрация муниципального образования </w:t>
      </w:r>
      <w:r w:rsidR="009000A5" w:rsidRPr="00A93C74">
        <w:rPr>
          <w:szCs w:val="28"/>
        </w:rPr>
        <w:t>«</w:t>
      </w:r>
      <w:r w:rsidR="00DB6A50" w:rsidRPr="00A93C74">
        <w:rPr>
          <w:szCs w:val="28"/>
        </w:rPr>
        <w:t>Ахтубинский</w:t>
      </w:r>
      <w:r w:rsidR="009000A5" w:rsidRPr="00A93C74">
        <w:rPr>
          <w:szCs w:val="28"/>
        </w:rPr>
        <w:t xml:space="preserve"> муниципальный </w:t>
      </w:r>
      <w:r w:rsidR="00DB6A50" w:rsidRPr="00A93C74">
        <w:rPr>
          <w:szCs w:val="28"/>
        </w:rPr>
        <w:t>район</w:t>
      </w:r>
      <w:r w:rsidR="009000A5" w:rsidRPr="00A93C74">
        <w:rPr>
          <w:szCs w:val="28"/>
        </w:rPr>
        <w:t xml:space="preserve"> Астраханской области» </w:t>
      </w:r>
      <w:r w:rsidR="0037263F">
        <w:rPr>
          <w:szCs w:val="28"/>
        </w:rPr>
        <w:t xml:space="preserve"> </w:t>
      </w:r>
    </w:p>
    <w:p w14:paraId="17BA05C0" w14:textId="3CCE493D" w:rsidR="00311976" w:rsidRPr="00A93C74" w:rsidRDefault="00B1387F" w:rsidP="00A93C74">
      <w:pPr>
        <w:pStyle w:val="ConsPlusNormal"/>
        <w:ind w:firstLine="709"/>
        <w:rPr>
          <w:b/>
          <w:szCs w:val="28"/>
        </w:rPr>
      </w:pPr>
      <w:r w:rsidRPr="00A93C74">
        <w:rPr>
          <w:szCs w:val="28"/>
        </w:rPr>
        <w:t>ПОСТАНОВЛЯЕТ</w:t>
      </w:r>
      <w:r w:rsidR="00311976" w:rsidRPr="00A93C74">
        <w:rPr>
          <w:szCs w:val="28"/>
        </w:rPr>
        <w:t>:</w:t>
      </w:r>
    </w:p>
    <w:p w14:paraId="567B6307" w14:textId="76D787A5" w:rsidR="00311976" w:rsidRPr="00A93C74" w:rsidRDefault="00311976" w:rsidP="00A93C74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1. Утвердить </w:t>
      </w:r>
      <w:r w:rsidR="0037263F">
        <w:rPr>
          <w:szCs w:val="28"/>
        </w:rPr>
        <w:t xml:space="preserve">прилагаемый </w:t>
      </w:r>
      <w:hyperlink w:anchor="P36">
        <w:r w:rsidR="0037263F">
          <w:rPr>
            <w:szCs w:val="28"/>
          </w:rPr>
          <w:t>П</w:t>
        </w:r>
        <w:r w:rsidRPr="00A93C74">
          <w:rPr>
            <w:szCs w:val="28"/>
          </w:rPr>
          <w:t>орядок</w:t>
        </w:r>
      </w:hyperlink>
      <w:r w:rsidRPr="00A93C74">
        <w:rPr>
          <w:szCs w:val="28"/>
        </w:rPr>
        <w:t xml:space="preserve"> увольнения (освобождения </w:t>
      </w:r>
      <w:r w:rsidR="0037263F">
        <w:rPr>
          <w:szCs w:val="28"/>
        </w:rPr>
        <w:t xml:space="preserve">                               </w:t>
      </w:r>
      <w:r w:rsidRPr="00A93C74">
        <w:rPr>
          <w:szCs w:val="28"/>
        </w:rPr>
        <w:t xml:space="preserve">от должности) в связи с утратой доверия лиц, замещающих должности муниципальной службы в администрации муниципального образования </w:t>
      </w:r>
      <w:r w:rsidR="009000A5" w:rsidRPr="00A93C74">
        <w:rPr>
          <w:szCs w:val="28"/>
        </w:rPr>
        <w:t>«</w:t>
      </w:r>
      <w:r w:rsidR="00DB6A50" w:rsidRPr="00A93C74">
        <w:rPr>
          <w:szCs w:val="28"/>
        </w:rPr>
        <w:t xml:space="preserve">Ахтубинский </w:t>
      </w:r>
      <w:r w:rsidR="009000A5" w:rsidRPr="00A93C74">
        <w:rPr>
          <w:szCs w:val="28"/>
        </w:rPr>
        <w:t xml:space="preserve">муниципальный </w:t>
      </w:r>
      <w:r w:rsidR="00DB6A50" w:rsidRPr="00A93C74">
        <w:rPr>
          <w:szCs w:val="28"/>
        </w:rPr>
        <w:t>район</w:t>
      </w:r>
      <w:r w:rsidR="009000A5" w:rsidRPr="00A93C74">
        <w:rPr>
          <w:szCs w:val="28"/>
        </w:rPr>
        <w:t xml:space="preserve"> Астраханской области»</w:t>
      </w:r>
      <w:r w:rsidR="00807A15" w:rsidRPr="00A93C74">
        <w:rPr>
          <w:szCs w:val="28"/>
        </w:rPr>
        <w:t xml:space="preserve">, </w:t>
      </w:r>
      <w:r w:rsidRPr="00A93C74">
        <w:rPr>
          <w:szCs w:val="28"/>
        </w:rPr>
        <w:t>ее структурных подразделениях с</w:t>
      </w:r>
      <w:r w:rsidR="00FD3E3D" w:rsidRPr="00A93C74">
        <w:rPr>
          <w:szCs w:val="28"/>
        </w:rPr>
        <w:t xml:space="preserve"> правами </w:t>
      </w:r>
      <w:r w:rsidRPr="00A93C74">
        <w:rPr>
          <w:szCs w:val="28"/>
        </w:rPr>
        <w:t>юридического лица</w:t>
      </w:r>
      <w:r w:rsidR="00807A15" w:rsidRPr="00A93C74">
        <w:rPr>
          <w:szCs w:val="28"/>
        </w:rPr>
        <w:t>, руководителей муниципальных учреждений</w:t>
      </w:r>
      <w:r w:rsidR="002408B6" w:rsidRPr="00A93C74">
        <w:rPr>
          <w:szCs w:val="28"/>
        </w:rPr>
        <w:t xml:space="preserve"> администрации муниципального образования «Ахтубинский муниципальный район Астраханской области»</w:t>
      </w:r>
      <w:r w:rsidR="00807A15" w:rsidRPr="00A93C74">
        <w:rPr>
          <w:szCs w:val="28"/>
        </w:rPr>
        <w:t>.</w:t>
      </w:r>
    </w:p>
    <w:p w14:paraId="020CB1DA" w14:textId="52A37FAB" w:rsidR="006D15F2" w:rsidRPr="00A93C74" w:rsidRDefault="00311976" w:rsidP="00A93C74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2.</w:t>
      </w:r>
      <w:r w:rsidR="00DB6A50" w:rsidRPr="00A93C74">
        <w:rPr>
          <w:szCs w:val="28"/>
        </w:rPr>
        <w:t xml:space="preserve"> Признать утратившим силу постановление администрации муниципального образования «Ахтубинский муниципальный район </w:t>
      </w:r>
      <w:r w:rsidR="00DB6A50" w:rsidRPr="00A93C74">
        <w:rPr>
          <w:szCs w:val="28"/>
        </w:rPr>
        <w:lastRenderedPageBreak/>
        <w:t xml:space="preserve">Астраханской области» </w:t>
      </w:r>
      <w:r w:rsidR="0037263F" w:rsidRPr="00A93C74">
        <w:rPr>
          <w:szCs w:val="28"/>
        </w:rPr>
        <w:t xml:space="preserve">от 05.05.2025 № 291 </w:t>
      </w:r>
      <w:r w:rsidR="002D3A91" w:rsidRPr="00A93C74">
        <w:rPr>
          <w:szCs w:val="28"/>
        </w:rPr>
        <w:t xml:space="preserve">«Об утверждении Положения </w:t>
      </w:r>
      <w:r w:rsidR="0037263F">
        <w:rPr>
          <w:szCs w:val="28"/>
        </w:rPr>
        <w:t xml:space="preserve">                      </w:t>
      </w:r>
      <w:r w:rsidR="002D3A91" w:rsidRPr="00A93C74">
        <w:rPr>
          <w:szCs w:val="28"/>
        </w:rPr>
        <w:t>о порядке увольнения (освобождения от должности) лиц, замещающих муниципальные должности, и муниципального служащего администрации муниципального образования «Ахтубинский муниципальный район Астраханской области» в связи с утратой доверия при совершении коррупционного правонарушения»</w:t>
      </w:r>
      <w:r w:rsidR="00066A06" w:rsidRPr="00A93C74">
        <w:rPr>
          <w:szCs w:val="28"/>
        </w:rPr>
        <w:t>.</w:t>
      </w:r>
    </w:p>
    <w:p w14:paraId="3C57F474" w14:textId="43DE7AFB" w:rsidR="00066A06" w:rsidRPr="00A93C74" w:rsidRDefault="00066A06" w:rsidP="00A93C74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3. МКУ «УХТО МО «Ахтубинский район» обеспечить размещение настоящего</w:t>
      </w:r>
      <w:r w:rsidR="0037263F">
        <w:rPr>
          <w:szCs w:val="28"/>
        </w:rPr>
        <w:t xml:space="preserve"> постановления в сети Интернет</w:t>
      </w:r>
      <w:r w:rsidRPr="00A93C74">
        <w:rPr>
          <w:szCs w:val="28"/>
        </w:rPr>
        <w:t xml:space="preserve"> на официальном сайте администрации муниципального образования «Ахтубинский муниципальный район Астраханской области» в разделе «Противодействие коррупции» подразделе «Нормативные правовые и иные акты в сфере противодействия коррупции»</w:t>
      </w:r>
      <w:r w:rsidR="0037263F">
        <w:rPr>
          <w:szCs w:val="28"/>
        </w:rPr>
        <w:t>.</w:t>
      </w:r>
    </w:p>
    <w:p w14:paraId="28A6AF34" w14:textId="30F42840" w:rsidR="002D3A91" w:rsidRDefault="002D3A91" w:rsidP="00A93C74">
      <w:pPr>
        <w:pStyle w:val="ConsPlusNormal"/>
        <w:ind w:firstLine="709"/>
        <w:rPr>
          <w:szCs w:val="28"/>
        </w:rPr>
      </w:pPr>
    </w:p>
    <w:p w14:paraId="769A0316" w14:textId="77777777" w:rsidR="00A93C74" w:rsidRDefault="00A93C74" w:rsidP="00A93C74">
      <w:pPr>
        <w:pStyle w:val="ConsPlusNormal"/>
        <w:ind w:firstLine="709"/>
        <w:rPr>
          <w:szCs w:val="28"/>
        </w:rPr>
      </w:pPr>
    </w:p>
    <w:p w14:paraId="0D7555B6" w14:textId="77777777" w:rsidR="00A93C74" w:rsidRPr="00A93C74" w:rsidRDefault="00A93C74" w:rsidP="00A93C74">
      <w:pPr>
        <w:pStyle w:val="ConsPlusNormal"/>
        <w:ind w:firstLine="709"/>
        <w:rPr>
          <w:szCs w:val="28"/>
        </w:rPr>
      </w:pPr>
    </w:p>
    <w:p w14:paraId="63C1CF29" w14:textId="77777777" w:rsidR="00A93C74" w:rsidRDefault="00066A06" w:rsidP="00A93C74">
      <w:pPr>
        <w:pStyle w:val="ConsPlusNormal"/>
        <w:rPr>
          <w:szCs w:val="28"/>
        </w:rPr>
      </w:pPr>
      <w:r w:rsidRPr="00A93C74">
        <w:rPr>
          <w:szCs w:val="28"/>
        </w:rPr>
        <w:t>Г</w:t>
      </w:r>
      <w:r w:rsidR="006D15F2" w:rsidRPr="00A93C74">
        <w:rPr>
          <w:szCs w:val="28"/>
        </w:rPr>
        <w:t>лав</w:t>
      </w:r>
      <w:r w:rsidRPr="00A93C74">
        <w:rPr>
          <w:szCs w:val="28"/>
        </w:rPr>
        <w:t>а</w:t>
      </w:r>
      <w:r w:rsidR="006D15F2" w:rsidRPr="00A93C74">
        <w:rPr>
          <w:szCs w:val="28"/>
        </w:rPr>
        <w:t xml:space="preserve"> муниципального образования</w:t>
      </w:r>
      <w:r w:rsidRPr="00A93C74">
        <w:rPr>
          <w:szCs w:val="28"/>
        </w:rPr>
        <w:t xml:space="preserve">                                               </w:t>
      </w:r>
      <w:r w:rsidR="00A93C74">
        <w:rPr>
          <w:szCs w:val="28"/>
        </w:rPr>
        <w:t xml:space="preserve">    </w:t>
      </w:r>
      <w:r w:rsidRPr="00A93C74">
        <w:rPr>
          <w:szCs w:val="28"/>
        </w:rPr>
        <w:t xml:space="preserve">      С.Н. Новак</w:t>
      </w:r>
    </w:p>
    <w:p w14:paraId="6965DE30" w14:textId="77777777" w:rsidR="00A93C74" w:rsidRDefault="00A93C74" w:rsidP="00A93C74">
      <w:pPr>
        <w:pStyle w:val="ConsPlusNormal"/>
        <w:rPr>
          <w:szCs w:val="28"/>
        </w:rPr>
      </w:pPr>
    </w:p>
    <w:p w14:paraId="0409C4B0" w14:textId="77777777" w:rsidR="00A93C74" w:rsidRDefault="00A93C74" w:rsidP="00A93C74">
      <w:pPr>
        <w:pStyle w:val="ConsPlusNormal"/>
        <w:rPr>
          <w:szCs w:val="28"/>
        </w:rPr>
      </w:pPr>
    </w:p>
    <w:p w14:paraId="05CB40F9" w14:textId="77777777" w:rsidR="00A93C74" w:rsidRDefault="00A93C74" w:rsidP="00A93C74">
      <w:pPr>
        <w:pStyle w:val="ConsPlusNormal"/>
        <w:rPr>
          <w:szCs w:val="28"/>
        </w:rPr>
        <w:sectPr w:rsidR="00A93C74" w:rsidSect="0037263F"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FBA939" w14:textId="24494BF8" w:rsidR="00311976" w:rsidRPr="00A93C74" w:rsidRDefault="00A93C74" w:rsidP="00A93C74">
      <w:pPr>
        <w:pStyle w:val="ConsPlusNormal"/>
        <w:ind w:firstLine="5670"/>
        <w:outlineLvl w:val="0"/>
        <w:rPr>
          <w:szCs w:val="28"/>
        </w:rPr>
      </w:pPr>
      <w:r w:rsidRPr="00A93C74">
        <w:rPr>
          <w:szCs w:val="28"/>
        </w:rPr>
        <w:lastRenderedPageBreak/>
        <w:t>УТВЕРЖДЕН</w:t>
      </w:r>
    </w:p>
    <w:p w14:paraId="2C97A50F" w14:textId="77777777" w:rsidR="00311976" w:rsidRPr="00A93C74" w:rsidRDefault="00413434" w:rsidP="00A93C74">
      <w:pPr>
        <w:pStyle w:val="ConsPlusNormal"/>
        <w:ind w:firstLine="5670"/>
        <w:rPr>
          <w:szCs w:val="28"/>
        </w:rPr>
      </w:pPr>
      <w:r w:rsidRPr="00A93C74">
        <w:rPr>
          <w:szCs w:val="28"/>
        </w:rPr>
        <w:t>п</w:t>
      </w:r>
      <w:r w:rsidR="00311976" w:rsidRPr="00A93C74">
        <w:rPr>
          <w:szCs w:val="28"/>
        </w:rPr>
        <w:t>остановлением администрации</w:t>
      </w:r>
    </w:p>
    <w:p w14:paraId="50A3F083" w14:textId="77777777" w:rsidR="00311976" w:rsidRPr="00A93C74" w:rsidRDefault="00311976" w:rsidP="00A93C74">
      <w:pPr>
        <w:pStyle w:val="ConsPlusNormal"/>
        <w:ind w:firstLine="5670"/>
        <w:rPr>
          <w:szCs w:val="28"/>
        </w:rPr>
      </w:pPr>
      <w:r w:rsidRPr="00A93C74">
        <w:rPr>
          <w:szCs w:val="28"/>
        </w:rPr>
        <w:t>муниципального образования</w:t>
      </w:r>
    </w:p>
    <w:p w14:paraId="3C4EB70B" w14:textId="7513858A" w:rsidR="009000A5" w:rsidRPr="00A93C74" w:rsidRDefault="009000A5" w:rsidP="00A93C74">
      <w:pPr>
        <w:pStyle w:val="ConsPlusNormal"/>
        <w:ind w:firstLine="5670"/>
        <w:rPr>
          <w:szCs w:val="28"/>
        </w:rPr>
      </w:pPr>
      <w:r w:rsidRPr="00A93C74">
        <w:rPr>
          <w:szCs w:val="28"/>
        </w:rPr>
        <w:t>«</w:t>
      </w:r>
      <w:r w:rsidR="00066A06" w:rsidRPr="00A93C74">
        <w:rPr>
          <w:szCs w:val="28"/>
        </w:rPr>
        <w:t>Ахтубинский</w:t>
      </w:r>
      <w:r w:rsidRPr="00A93C74">
        <w:rPr>
          <w:szCs w:val="28"/>
        </w:rPr>
        <w:t xml:space="preserve"> муниципальный</w:t>
      </w:r>
    </w:p>
    <w:p w14:paraId="32D0F897" w14:textId="32020F67" w:rsidR="009000A5" w:rsidRPr="00A93C74" w:rsidRDefault="00066A06" w:rsidP="00A93C74">
      <w:pPr>
        <w:pStyle w:val="ConsPlusNormal"/>
        <w:ind w:firstLine="5670"/>
        <w:rPr>
          <w:szCs w:val="28"/>
        </w:rPr>
      </w:pPr>
      <w:r w:rsidRPr="00A93C74">
        <w:rPr>
          <w:szCs w:val="28"/>
        </w:rPr>
        <w:t>район</w:t>
      </w:r>
      <w:r w:rsidR="009000A5" w:rsidRPr="00A93C74">
        <w:rPr>
          <w:szCs w:val="28"/>
        </w:rPr>
        <w:t xml:space="preserve"> Астраханской области»</w:t>
      </w:r>
    </w:p>
    <w:p w14:paraId="15DD794C" w14:textId="50B6CC3D" w:rsidR="00311976" w:rsidRPr="00A93C74" w:rsidRDefault="00311976" w:rsidP="00A93C74">
      <w:pPr>
        <w:pStyle w:val="ConsPlusNormal"/>
        <w:ind w:firstLine="5670"/>
        <w:rPr>
          <w:szCs w:val="28"/>
        </w:rPr>
      </w:pPr>
      <w:r w:rsidRPr="00A93C74">
        <w:rPr>
          <w:szCs w:val="28"/>
        </w:rPr>
        <w:t>от</w:t>
      </w:r>
      <w:r w:rsidR="00413434" w:rsidRPr="00A93C74">
        <w:rPr>
          <w:szCs w:val="28"/>
        </w:rPr>
        <w:t xml:space="preserve"> </w:t>
      </w:r>
      <w:r w:rsidR="00E024C4">
        <w:rPr>
          <w:szCs w:val="28"/>
          <w:u w:val="single"/>
        </w:rPr>
        <w:t>29.09.2025</w:t>
      </w:r>
      <w:r w:rsidRPr="00A93C74">
        <w:rPr>
          <w:szCs w:val="28"/>
        </w:rPr>
        <w:t xml:space="preserve"> </w:t>
      </w:r>
      <w:r w:rsidR="00217F3A" w:rsidRPr="00A93C74">
        <w:rPr>
          <w:szCs w:val="28"/>
        </w:rPr>
        <w:t>№</w:t>
      </w:r>
      <w:r w:rsidR="00413434" w:rsidRPr="00A93C74">
        <w:rPr>
          <w:szCs w:val="28"/>
        </w:rPr>
        <w:t xml:space="preserve"> </w:t>
      </w:r>
      <w:r w:rsidR="00E024C4">
        <w:rPr>
          <w:szCs w:val="28"/>
          <w:u w:val="single"/>
        </w:rPr>
        <w:t>721</w:t>
      </w:r>
    </w:p>
    <w:p w14:paraId="6C83142D" w14:textId="77777777" w:rsidR="00311976" w:rsidRPr="00A93C74" w:rsidRDefault="00311976" w:rsidP="00A93C74">
      <w:pPr>
        <w:pStyle w:val="ConsPlusNormal"/>
        <w:rPr>
          <w:szCs w:val="28"/>
        </w:rPr>
      </w:pPr>
    </w:p>
    <w:p w14:paraId="66EEC905" w14:textId="21AE8EFB" w:rsidR="00066A06" w:rsidRPr="00A93C74" w:rsidRDefault="00986B9B" w:rsidP="00A93C74">
      <w:pPr>
        <w:pStyle w:val="ConsPlusNormal"/>
        <w:ind w:firstLine="709"/>
        <w:jc w:val="both"/>
        <w:rPr>
          <w:szCs w:val="28"/>
        </w:rPr>
      </w:pPr>
      <w:bookmarkStart w:id="2" w:name="P36"/>
      <w:bookmarkEnd w:id="2"/>
      <w:r>
        <w:rPr>
          <w:szCs w:val="28"/>
        </w:rPr>
        <w:t xml:space="preserve">     </w:t>
      </w:r>
      <w:bookmarkStart w:id="3" w:name="_GoBack"/>
      <w:bookmarkEnd w:id="3"/>
    </w:p>
    <w:p w14:paraId="0E1516D3" w14:textId="77777777" w:rsidR="00066A06" w:rsidRPr="00A93C74" w:rsidRDefault="00066A06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 xml:space="preserve">Порядок </w:t>
      </w:r>
    </w:p>
    <w:p w14:paraId="065DCBE8" w14:textId="77777777" w:rsidR="0037263F" w:rsidRDefault="00807A15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>у</w:t>
      </w:r>
      <w:r w:rsidR="00066A06" w:rsidRPr="00A93C74">
        <w:rPr>
          <w:b w:val="0"/>
          <w:bCs/>
          <w:szCs w:val="28"/>
        </w:rPr>
        <w:t xml:space="preserve">вольнения (освобождения от должности) в связи с утратой доверия </w:t>
      </w:r>
    </w:p>
    <w:p w14:paraId="70E09BBF" w14:textId="77777777" w:rsidR="0037263F" w:rsidRDefault="00066A06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>лиц, замещающих должности муниципальной службы в администрации муниципал</w:t>
      </w:r>
      <w:r w:rsidR="0037263F">
        <w:rPr>
          <w:b w:val="0"/>
          <w:bCs/>
          <w:szCs w:val="28"/>
        </w:rPr>
        <w:t xml:space="preserve">ьного образования «Ахтубинский </w:t>
      </w:r>
      <w:r w:rsidRPr="00A93C74">
        <w:rPr>
          <w:b w:val="0"/>
          <w:bCs/>
          <w:szCs w:val="28"/>
        </w:rPr>
        <w:t xml:space="preserve">муниципальный </w:t>
      </w:r>
    </w:p>
    <w:p w14:paraId="3C7461BF" w14:textId="77777777" w:rsidR="0037263F" w:rsidRDefault="00066A06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>район Астраханской области»</w:t>
      </w:r>
      <w:r w:rsidR="00AF069C" w:rsidRPr="00A93C74">
        <w:rPr>
          <w:b w:val="0"/>
          <w:bCs/>
          <w:szCs w:val="28"/>
        </w:rPr>
        <w:t xml:space="preserve">, </w:t>
      </w:r>
      <w:r w:rsidRPr="00A93C74">
        <w:rPr>
          <w:b w:val="0"/>
          <w:bCs/>
          <w:szCs w:val="28"/>
        </w:rPr>
        <w:t xml:space="preserve">ее структурных подразделениях </w:t>
      </w:r>
    </w:p>
    <w:p w14:paraId="62BDA4E1" w14:textId="77777777" w:rsidR="0037263F" w:rsidRDefault="00066A06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>с</w:t>
      </w:r>
      <w:r w:rsidR="00FD3E3D" w:rsidRPr="00A93C74">
        <w:rPr>
          <w:b w:val="0"/>
          <w:bCs/>
          <w:szCs w:val="28"/>
        </w:rPr>
        <w:t xml:space="preserve"> правами</w:t>
      </w:r>
      <w:r w:rsidRPr="00A93C74">
        <w:rPr>
          <w:b w:val="0"/>
          <w:bCs/>
          <w:szCs w:val="28"/>
        </w:rPr>
        <w:t xml:space="preserve"> юридического лица</w:t>
      </w:r>
      <w:r w:rsidR="00AF069C" w:rsidRPr="00A93C74">
        <w:rPr>
          <w:b w:val="0"/>
          <w:bCs/>
          <w:szCs w:val="28"/>
        </w:rPr>
        <w:t xml:space="preserve">, </w:t>
      </w:r>
      <w:bookmarkStart w:id="4" w:name="_Hlk208410423"/>
      <w:bookmarkStart w:id="5" w:name="_Hlk208411046"/>
      <w:r w:rsidR="00AF069C" w:rsidRPr="00A93C74">
        <w:rPr>
          <w:b w:val="0"/>
          <w:bCs/>
          <w:szCs w:val="28"/>
        </w:rPr>
        <w:t xml:space="preserve">руководителей муниципальных </w:t>
      </w:r>
    </w:p>
    <w:p w14:paraId="399B6D67" w14:textId="206B35EA" w:rsidR="0037263F" w:rsidRDefault="00AF069C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 xml:space="preserve">учреждений </w:t>
      </w:r>
      <w:bookmarkEnd w:id="4"/>
      <w:r w:rsidR="002408B6" w:rsidRPr="00A93C74">
        <w:rPr>
          <w:b w:val="0"/>
          <w:bCs/>
          <w:szCs w:val="28"/>
        </w:rPr>
        <w:t xml:space="preserve">администрации муниципального образования </w:t>
      </w:r>
    </w:p>
    <w:p w14:paraId="690F5A59" w14:textId="1AC0C8B6" w:rsidR="00066A06" w:rsidRPr="00A93C74" w:rsidRDefault="002408B6" w:rsidP="00A93C74">
      <w:pPr>
        <w:pStyle w:val="ConsPlusTitle"/>
        <w:jc w:val="center"/>
        <w:rPr>
          <w:b w:val="0"/>
          <w:bCs/>
          <w:szCs w:val="28"/>
        </w:rPr>
      </w:pPr>
      <w:r w:rsidRPr="00A93C74">
        <w:rPr>
          <w:b w:val="0"/>
          <w:bCs/>
          <w:szCs w:val="28"/>
        </w:rPr>
        <w:t>«Ахтубинский муниципальный район Астраханской области»</w:t>
      </w:r>
    </w:p>
    <w:bookmarkEnd w:id="5"/>
    <w:p w14:paraId="7AE87CA4" w14:textId="16F3F629" w:rsidR="00066A06" w:rsidRPr="00A93C74" w:rsidRDefault="00066A06" w:rsidP="00A93C74">
      <w:pPr>
        <w:pStyle w:val="ConsPlusNormal"/>
        <w:ind w:firstLine="709"/>
        <w:jc w:val="both"/>
        <w:rPr>
          <w:szCs w:val="28"/>
        </w:rPr>
      </w:pPr>
    </w:p>
    <w:p w14:paraId="220EA3A5" w14:textId="42C76AB0" w:rsidR="00311976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1. Настоящий Порядок увольнения (освобождения от должности) в связи </w:t>
      </w:r>
      <w:r w:rsidR="0037263F">
        <w:rPr>
          <w:szCs w:val="28"/>
        </w:rPr>
        <w:t xml:space="preserve">     </w:t>
      </w:r>
      <w:r w:rsidRPr="00A93C74">
        <w:rPr>
          <w:szCs w:val="28"/>
        </w:rPr>
        <w:t xml:space="preserve">с утратой доверия лиц, замещающих должности муниципальной службы </w:t>
      </w:r>
      <w:r w:rsidR="0037263F">
        <w:rPr>
          <w:szCs w:val="28"/>
        </w:rPr>
        <w:t xml:space="preserve">                                    </w:t>
      </w:r>
      <w:r w:rsidRPr="00A93C74">
        <w:rPr>
          <w:szCs w:val="28"/>
        </w:rPr>
        <w:t xml:space="preserve">в администрации муниципального образования </w:t>
      </w:r>
      <w:r w:rsidR="001117FA" w:rsidRPr="00A93C74">
        <w:rPr>
          <w:szCs w:val="28"/>
        </w:rPr>
        <w:t>«</w:t>
      </w:r>
      <w:r w:rsidR="00986347" w:rsidRPr="00A93C74">
        <w:rPr>
          <w:szCs w:val="28"/>
        </w:rPr>
        <w:t>Ахтубинский</w:t>
      </w:r>
      <w:r w:rsidR="001117FA" w:rsidRPr="00A93C74">
        <w:rPr>
          <w:szCs w:val="28"/>
        </w:rPr>
        <w:t xml:space="preserve"> муниципальный </w:t>
      </w:r>
      <w:r w:rsidR="00986347" w:rsidRPr="00A93C74">
        <w:rPr>
          <w:szCs w:val="28"/>
        </w:rPr>
        <w:t>район</w:t>
      </w:r>
      <w:r w:rsidR="001117FA" w:rsidRPr="00A93C74">
        <w:rPr>
          <w:szCs w:val="28"/>
        </w:rPr>
        <w:t xml:space="preserve"> Астраханской области»</w:t>
      </w:r>
      <w:r w:rsidR="00AF069C" w:rsidRPr="00A93C74">
        <w:rPr>
          <w:szCs w:val="28"/>
        </w:rPr>
        <w:t xml:space="preserve">, </w:t>
      </w:r>
      <w:r w:rsidRPr="00A93C74">
        <w:rPr>
          <w:szCs w:val="28"/>
        </w:rPr>
        <w:t>ее структурных подразделениях с</w:t>
      </w:r>
      <w:r w:rsidR="00FD3E3D" w:rsidRPr="00A93C74">
        <w:rPr>
          <w:szCs w:val="28"/>
        </w:rPr>
        <w:t xml:space="preserve"> правами </w:t>
      </w:r>
      <w:r w:rsidRPr="00A93C74">
        <w:rPr>
          <w:szCs w:val="28"/>
        </w:rPr>
        <w:t>юридического лица</w:t>
      </w:r>
      <w:r w:rsidR="00AF069C" w:rsidRPr="00A93C74">
        <w:rPr>
          <w:szCs w:val="28"/>
        </w:rPr>
        <w:t xml:space="preserve">, </w:t>
      </w:r>
      <w:r w:rsidR="00BA30A7" w:rsidRPr="00A93C74">
        <w:rPr>
          <w:szCs w:val="28"/>
        </w:rPr>
        <w:t xml:space="preserve">руководителей муниципальных учреждений </w:t>
      </w:r>
      <w:r w:rsidR="002408B6" w:rsidRPr="00A93C74">
        <w:rPr>
          <w:szCs w:val="28"/>
        </w:rPr>
        <w:t xml:space="preserve">администрации муниципального образования «Ахтубинский муниципальный район Астраханской области» </w:t>
      </w:r>
      <w:r w:rsidRPr="00A93C74">
        <w:rPr>
          <w:szCs w:val="28"/>
        </w:rPr>
        <w:t xml:space="preserve">(далее </w:t>
      </w:r>
      <w:r w:rsidR="0037263F">
        <w:rPr>
          <w:szCs w:val="28"/>
        </w:rPr>
        <w:t>–</w:t>
      </w:r>
      <w:r w:rsidRPr="00A93C74">
        <w:rPr>
          <w:szCs w:val="28"/>
        </w:rPr>
        <w:t xml:space="preserve"> Порядок), разработан в соответствии </w:t>
      </w:r>
      <w:r w:rsidR="0037263F">
        <w:rPr>
          <w:szCs w:val="28"/>
        </w:rPr>
        <w:t xml:space="preserve">                                   </w:t>
      </w:r>
      <w:r w:rsidRPr="00A93C74">
        <w:rPr>
          <w:szCs w:val="28"/>
        </w:rPr>
        <w:t>с Федеральн</w:t>
      </w:r>
      <w:r w:rsidR="000A5B80" w:rsidRPr="00A93C74">
        <w:rPr>
          <w:szCs w:val="28"/>
        </w:rPr>
        <w:t>ым</w:t>
      </w:r>
      <w:r w:rsidRPr="00A93C74">
        <w:rPr>
          <w:szCs w:val="28"/>
        </w:rPr>
        <w:t xml:space="preserve"> закон</w:t>
      </w:r>
      <w:r w:rsidR="000A5B80" w:rsidRPr="00A93C74">
        <w:rPr>
          <w:szCs w:val="28"/>
        </w:rPr>
        <w:t>ом</w:t>
      </w:r>
      <w:r w:rsidR="0037263F">
        <w:rPr>
          <w:szCs w:val="28"/>
        </w:rPr>
        <w:t xml:space="preserve"> от 25.12.2008</w:t>
      </w:r>
      <w:r w:rsidRPr="00A93C74">
        <w:rPr>
          <w:szCs w:val="28"/>
        </w:rPr>
        <w:t xml:space="preserve"> </w:t>
      </w:r>
      <w:r w:rsidR="006D15F2" w:rsidRPr="00A93C74">
        <w:rPr>
          <w:szCs w:val="28"/>
        </w:rPr>
        <w:t>№</w:t>
      </w:r>
      <w:r w:rsidRPr="00A93C74">
        <w:rPr>
          <w:szCs w:val="28"/>
        </w:rPr>
        <w:t xml:space="preserve"> 273-ФЗ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противодействии коррупции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 xml:space="preserve">, </w:t>
      </w:r>
      <w:r w:rsidR="000A5B80" w:rsidRPr="00A93C74">
        <w:rPr>
          <w:szCs w:val="28"/>
        </w:rPr>
        <w:t>Ф</w:t>
      </w:r>
      <w:r w:rsidRPr="00A93C74">
        <w:rPr>
          <w:szCs w:val="28"/>
        </w:rPr>
        <w:t>е</w:t>
      </w:r>
      <w:r w:rsidR="000A5B80" w:rsidRPr="00A93C74">
        <w:rPr>
          <w:szCs w:val="28"/>
        </w:rPr>
        <w:t>де</w:t>
      </w:r>
      <w:r w:rsidRPr="00A93C74">
        <w:rPr>
          <w:szCs w:val="28"/>
        </w:rPr>
        <w:t>ральн</w:t>
      </w:r>
      <w:r w:rsidR="000A5B80" w:rsidRPr="00A93C74">
        <w:rPr>
          <w:szCs w:val="28"/>
        </w:rPr>
        <w:t>ым</w:t>
      </w:r>
      <w:r w:rsidRPr="00A93C74">
        <w:rPr>
          <w:szCs w:val="28"/>
        </w:rPr>
        <w:t xml:space="preserve"> закон</w:t>
      </w:r>
      <w:r w:rsidR="000A5B80" w:rsidRPr="00A93C74">
        <w:rPr>
          <w:szCs w:val="28"/>
        </w:rPr>
        <w:t>ом</w:t>
      </w:r>
      <w:r w:rsidRPr="00A93C74">
        <w:rPr>
          <w:szCs w:val="28"/>
        </w:rPr>
        <w:t xml:space="preserve"> от </w:t>
      </w:r>
      <w:r w:rsidR="0037263F">
        <w:rPr>
          <w:szCs w:val="28"/>
        </w:rPr>
        <w:t>02.03.2007</w:t>
      </w:r>
      <w:r w:rsidRPr="00A93C74">
        <w:rPr>
          <w:szCs w:val="28"/>
        </w:rPr>
        <w:t xml:space="preserve"> </w:t>
      </w:r>
      <w:r w:rsidR="006D15F2" w:rsidRPr="00A93C74">
        <w:rPr>
          <w:szCs w:val="28"/>
        </w:rPr>
        <w:t>№</w:t>
      </w:r>
      <w:r w:rsidRPr="00A93C74">
        <w:rPr>
          <w:szCs w:val="28"/>
        </w:rPr>
        <w:t xml:space="preserve"> 25-ФЗ </w:t>
      </w:r>
      <w:r w:rsidR="006D15F2" w:rsidRPr="00A93C74">
        <w:rPr>
          <w:szCs w:val="28"/>
        </w:rPr>
        <w:t>«</w:t>
      </w:r>
      <w:r w:rsidR="000560BA">
        <w:rPr>
          <w:szCs w:val="28"/>
        </w:rPr>
        <w:t>О муниципальной службе</w:t>
      </w:r>
      <w:r w:rsidRPr="00A93C74">
        <w:rPr>
          <w:szCs w:val="28"/>
        </w:rPr>
        <w:t xml:space="preserve"> Российской Федерации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 xml:space="preserve"> и определяет порядок увольнения (освобождения от должности) в связи с утратой доверия лиц, замещающих должности муниципальной службы в администрации муниципального образования </w:t>
      </w:r>
      <w:r w:rsidR="001117FA" w:rsidRPr="00A93C74">
        <w:rPr>
          <w:szCs w:val="28"/>
        </w:rPr>
        <w:t>«</w:t>
      </w:r>
      <w:r w:rsidR="00986347" w:rsidRPr="00A93C74">
        <w:rPr>
          <w:szCs w:val="28"/>
        </w:rPr>
        <w:t>Ахтубинский</w:t>
      </w:r>
      <w:r w:rsidR="001117FA" w:rsidRPr="00A93C74">
        <w:rPr>
          <w:szCs w:val="28"/>
        </w:rPr>
        <w:t xml:space="preserve"> муниципальный </w:t>
      </w:r>
      <w:r w:rsidR="00986347" w:rsidRPr="00A93C74">
        <w:rPr>
          <w:szCs w:val="28"/>
        </w:rPr>
        <w:t>район</w:t>
      </w:r>
      <w:r w:rsidR="001117FA" w:rsidRPr="00A93C74">
        <w:rPr>
          <w:szCs w:val="28"/>
        </w:rPr>
        <w:t xml:space="preserve"> Астраханской области»</w:t>
      </w:r>
      <w:r w:rsidR="00BA30A7" w:rsidRPr="00A93C74">
        <w:rPr>
          <w:szCs w:val="28"/>
        </w:rPr>
        <w:t xml:space="preserve">, </w:t>
      </w:r>
      <w:r w:rsidRPr="00A93C74">
        <w:rPr>
          <w:szCs w:val="28"/>
        </w:rPr>
        <w:t>ее структурных подразделениях с</w:t>
      </w:r>
      <w:r w:rsidR="00FD3E3D" w:rsidRPr="00A93C74">
        <w:rPr>
          <w:szCs w:val="28"/>
        </w:rPr>
        <w:t xml:space="preserve"> правами </w:t>
      </w:r>
      <w:r w:rsidRPr="00A93C74">
        <w:rPr>
          <w:szCs w:val="28"/>
        </w:rPr>
        <w:t>юридического лица</w:t>
      </w:r>
      <w:r w:rsidR="00BA30A7" w:rsidRPr="00A93C74">
        <w:rPr>
          <w:szCs w:val="28"/>
        </w:rPr>
        <w:t>, руководителей муниципальных учреждений</w:t>
      </w:r>
      <w:r w:rsidR="002408B6" w:rsidRPr="00A93C74">
        <w:rPr>
          <w:szCs w:val="28"/>
        </w:rPr>
        <w:t xml:space="preserve"> администрации муниципального образования «Ахтубинский муниципальный район Астраханской области»</w:t>
      </w:r>
      <w:r w:rsidR="00BA30A7" w:rsidRPr="00A93C74">
        <w:rPr>
          <w:szCs w:val="28"/>
        </w:rPr>
        <w:t>.</w:t>
      </w:r>
    </w:p>
    <w:p w14:paraId="26A8A8C4" w14:textId="5414E410" w:rsidR="00311976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2. Лицо, замещающее должность муниципальной службы в администрации муниципального образования </w:t>
      </w:r>
      <w:r w:rsidR="001117FA" w:rsidRPr="00A93C74">
        <w:rPr>
          <w:szCs w:val="28"/>
        </w:rPr>
        <w:t>«</w:t>
      </w:r>
      <w:r w:rsidR="003E6B45" w:rsidRPr="00A93C74">
        <w:rPr>
          <w:szCs w:val="28"/>
        </w:rPr>
        <w:t>Ахтубинский</w:t>
      </w:r>
      <w:r w:rsidR="001117FA" w:rsidRPr="00A93C74">
        <w:rPr>
          <w:szCs w:val="28"/>
        </w:rPr>
        <w:t xml:space="preserve"> муниципальный </w:t>
      </w:r>
      <w:r w:rsidR="003E6B45" w:rsidRPr="00A93C74">
        <w:rPr>
          <w:szCs w:val="28"/>
        </w:rPr>
        <w:t>район</w:t>
      </w:r>
      <w:r w:rsidR="001117FA" w:rsidRPr="00A93C74">
        <w:rPr>
          <w:szCs w:val="28"/>
        </w:rPr>
        <w:t xml:space="preserve"> Астраханской области»</w:t>
      </w:r>
      <w:r w:rsidR="00BA30A7" w:rsidRPr="00A93C74">
        <w:rPr>
          <w:szCs w:val="28"/>
        </w:rPr>
        <w:t xml:space="preserve">, </w:t>
      </w:r>
      <w:r w:rsidRPr="00A93C74">
        <w:rPr>
          <w:szCs w:val="28"/>
        </w:rPr>
        <w:t>ее структурных подразделениях с</w:t>
      </w:r>
      <w:r w:rsidR="00FD3E3D" w:rsidRPr="00A93C74">
        <w:rPr>
          <w:szCs w:val="28"/>
        </w:rPr>
        <w:t xml:space="preserve"> правами </w:t>
      </w:r>
      <w:r w:rsidRPr="00A93C74">
        <w:rPr>
          <w:szCs w:val="28"/>
        </w:rPr>
        <w:t xml:space="preserve">юридического лица (далее </w:t>
      </w:r>
      <w:r w:rsidR="0037263F">
        <w:rPr>
          <w:szCs w:val="28"/>
        </w:rPr>
        <w:t>–</w:t>
      </w:r>
      <w:r w:rsidRPr="00A93C74">
        <w:rPr>
          <w:szCs w:val="28"/>
        </w:rPr>
        <w:t xml:space="preserve"> муниципальный служащий), </w:t>
      </w:r>
      <w:r w:rsidR="00BA30A7" w:rsidRPr="00A93C74">
        <w:rPr>
          <w:szCs w:val="28"/>
        </w:rPr>
        <w:t>руководител</w:t>
      </w:r>
      <w:r w:rsidR="0085497B" w:rsidRPr="00A93C74">
        <w:rPr>
          <w:szCs w:val="28"/>
        </w:rPr>
        <w:t>ь</w:t>
      </w:r>
      <w:r w:rsidR="00BA30A7" w:rsidRPr="00A93C74">
        <w:rPr>
          <w:szCs w:val="28"/>
        </w:rPr>
        <w:t xml:space="preserve"> муниципальн</w:t>
      </w:r>
      <w:r w:rsidR="0085497B" w:rsidRPr="00A93C74">
        <w:rPr>
          <w:szCs w:val="28"/>
        </w:rPr>
        <w:t>ого</w:t>
      </w:r>
      <w:r w:rsidR="00BA30A7" w:rsidRPr="00A93C74">
        <w:rPr>
          <w:szCs w:val="28"/>
        </w:rPr>
        <w:t xml:space="preserve"> учреждени</w:t>
      </w:r>
      <w:r w:rsidR="0085497B" w:rsidRPr="00A93C74">
        <w:rPr>
          <w:szCs w:val="28"/>
        </w:rPr>
        <w:t>я</w:t>
      </w:r>
      <w:r w:rsidR="00BA30A7" w:rsidRPr="00A93C74">
        <w:rPr>
          <w:szCs w:val="28"/>
        </w:rPr>
        <w:t xml:space="preserve"> </w:t>
      </w:r>
      <w:r w:rsidR="002408B6" w:rsidRPr="00A93C74">
        <w:rPr>
          <w:szCs w:val="28"/>
        </w:rPr>
        <w:t>администрации муниципального образования «Ахтубинский муниципальный район Астраханской области» (</w:t>
      </w:r>
      <w:r w:rsidR="0037263F">
        <w:rPr>
          <w:szCs w:val="28"/>
        </w:rPr>
        <w:t xml:space="preserve">далее – </w:t>
      </w:r>
      <w:r w:rsidR="002408B6" w:rsidRPr="00A93C74">
        <w:rPr>
          <w:szCs w:val="28"/>
        </w:rPr>
        <w:t xml:space="preserve">руководитель муниципального учреждения) </w:t>
      </w:r>
      <w:r w:rsidRPr="00A93C74">
        <w:rPr>
          <w:szCs w:val="28"/>
        </w:rPr>
        <w:t>подлежит увольнению (освобождению от должности) в связи с утратой доверия в следующих случаях:</w:t>
      </w:r>
    </w:p>
    <w:p w14:paraId="493895A3" w14:textId="435404BB" w:rsidR="00FF1C8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311976" w:rsidRPr="00A93C74">
        <w:rPr>
          <w:szCs w:val="28"/>
        </w:rPr>
        <w:t xml:space="preserve"> </w:t>
      </w:r>
      <w:r w:rsidR="0037263F">
        <w:rPr>
          <w:szCs w:val="28"/>
        </w:rPr>
        <w:t>н</w:t>
      </w:r>
      <w:r w:rsidR="00FF1C83" w:rsidRPr="00A93C74">
        <w:rPr>
          <w:szCs w:val="28"/>
        </w:rPr>
        <w:t xml:space="preserve">епредставление муниципальным служащим, руководителем муниципального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</w:t>
      </w:r>
      <w:r w:rsidR="00FF1C83" w:rsidRPr="00A93C74">
        <w:rPr>
          <w:szCs w:val="28"/>
        </w:rPr>
        <w:lastRenderedPageBreak/>
        <w:t>и несовершеннолетних детей в случае, если представление таких сведений обязательно, либо представление заведомо неполных сведений;</w:t>
      </w:r>
    </w:p>
    <w:p w14:paraId="40C8005E" w14:textId="68F1D125" w:rsidR="00FF1C8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FF1C83" w:rsidRPr="00A93C74">
        <w:rPr>
          <w:szCs w:val="28"/>
        </w:rPr>
        <w:t xml:space="preserve"> </w:t>
      </w:r>
      <w:r w:rsidR="0037263F">
        <w:rPr>
          <w:szCs w:val="28"/>
        </w:rPr>
        <w:t>п</w:t>
      </w:r>
      <w:r w:rsidR="00FF1C83" w:rsidRPr="00A93C74">
        <w:rPr>
          <w:szCs w:val="28"/>
        </w:rPr>
        <w:t>редставление муниципальным служащим, руководителем муниципального учреждения заведомо недостоверных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5325A861" w14:textId="0A472ACD" w:rsidR="00311976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FF1C83" w:rsidRPr="00A93C74">
        <w:rPr>
          <w:szCs w:val="28"/>
        </w:rPr>
        <w:t xml:space="preserve"> </w:t>
      </w:r>
      <w:r w:rsidR="0037263F">
        <w:rPr>
          <w:szCs w:val="28"/>
        </w:rPr>
        <w:t>н</w:t>
      </w:r>
      <w:r w:rsidR="00FF1C83" w:rsidRPr="00A93C74">
        <w:rPr>
          <w:szCs w:val="28"/>
        </w:rPr>
        <w:t>епринятие муниципальным служащим, руководителем муниципального учреждения</w:t>
      </w:r>
      <w:r w:rsidR="00FD3E3D" w:rsidRPr="00A93C74">
        <w:rPr>
          <w:szCs w:val="28"/>
        </w:rPr>
        <w:t xml:space="preserve">, </w:t>
      </w:r>
      <w:r w:rsidR="00FF1C83" w:rsidRPr="00A93C74">
        <w:rPr>
          <w:szCs w:val="28"/>
        </w:rPr>
        <w:t>являющимся стороной конфликта интересов, мер по предотвращению или урегулированию конфликта интересов</w:t>
      </w:r>
      <w:r w:rsidR="00E87B2E" w:rsidRPr="00A93C74">
        <w:rPr>
          <w:szCs w:val="28"/>
        </w:rPr>
        <w:t>;</w:t>
      </w:r>
    </w:p>
    <w:p w14:paraId="7BE5EA6C" w14:textId="60D19162" w:rsidR="00E87B2E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E87B2E" w:rsidRPr="00A93C74">
        <w:rPr>
          <w:szCs w:val="28"/>
        </w:rPr>
        <w:t xml:space="preserve"> </w:t>
      </w:r>
      <w:r w:rsidR="0037263F">
        <w:rPr>
          <w:szCs w:val="28"/>
        </w:rPr>
        <w:t>н</w:t>
      </w:r>
      <w:r w:rsidR="00E87B2E" w:rsidRPr="00A93C74">
        <w:rPr>
          <w:szCs w:val="28"/>
        </w:rPr>
        <w:t>епринятие муниципальным служащим, руководителем муниципального учреждения, являющимися представителем нанимателя, которому стало известно о возникновении у подчиненного ему служащего личной заинтересованности, которая приводит или может привести к конфликту интересов, за исключением случаев, установленных федеральными законами;</w:t>
      </w:r>
    </w:p>
    <w:p w14:paraId="2B321FD8" w14:textId="789EA11B" w:rsidR="00E87B2E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E87B2E" w:rsidRPr="00A93C74">
        <w:rPr>
          <w:szCs w:val="28"/>
        </w:rPr>
        <w:t xml:space="preserve"> </w:t>
      </w:r>
      <w:r w:rsidR="0037263F">
        <w:rPr>
          <w:szCs w:val="28"/>
        </w:rPr>
        <w:t>в</w:t>
      </w:r>
      <w:r w:rsidR="00E87B2E" w:rsidRPr="00A93C74">
        <w:rPr>
          <w:szCs w:val="28"/>
        </w:rPr>
        <w:t>ладения ценными бумагами (долями участия, паями в уставных (складочных) капиталах организаций), которое приводит или может привести к конфликту интересов, и указанные лица не передали принадлежащие им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2CF56B0A" w14:textId="0484523B" w:rsidR="00E87B2E" w:rsidRPr="00A93C74" w:rsidRDefault="00E87B2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Муниципальный служащий</w:t>
      </w:r>
      <w:r w:rsidR="00EA2F95" w:rsidRPr="00A93C74">
        <w:rPr>
          <w:szCs w:val="28"/>
        </w:rPr>
        <w:t>, руководитель муниципального учреждения</w:t>
      </w:r>
      <w:r w:rsidRPr="00A93C74">
        <w:rPr>
          <w:szCs w:val="28"/>
        </w:rPr>
        <w:t xml:space="preserve"> освобожда</w:t>
      </w:r>
      <w:r w:rsidR="00EA2F95" w:rsidRPr="00A93C74">
        <w:rPr>
          <w:szCs w:val="28"/>
        </w:rPr>
        <w:t>ю</w:t>
      </w:r>
      <w:r w:rsidRPr="00A93C74">
        <w:rPr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37263F">
        <w:rPr>
          <w:szCs w:val="28"/>
        </w:rPr>
        <w:t xml:space="preserve">                              </w:t>
      </w:r>
      <w:r w:rsidR="00EA2F95" w:rsidRPr="00A93C74">
        <w:rPr>
          <w:szCs w:val="28"/>
        </w:rPr>
        <w:t xml:space="preserve">от 02.03.2007 № 25-ФЗ «О муниципальной службе в Российской Федерации» </w:t>
      </w:r>
      <w:r w:rsidR="0037263F">
        <w:rPr>
          <w:szCs w:val="28"/>
        </w:rPr>
        <w:t xml:space="preserve">                    </w:t>
      </w:r>
      <w:r w:rsidRPr="00A93C74">
        <w:rPr>
          <w:szCs w:val="28"/>
        </w:rPr>
        <w:t xml:space="preserve">и другими федеральными законами в целях противодействия коррупции, </w:t>
      </w:r>
      <w:r w:rsidR="0037263F">
        <w:rPr>
          <w:szCs w:val="28"/>
        </w:rPr>
        <w:t xml:space="preserve">                        </w:t>
      </w:r>
      <w:r w:rsidRPr="00A93C74">
        <w:rPr>
          <w:szCs w:val="28"/>
        </w:rPr>
        <w:t>в случае, если несоблюдение таких ограничений, запретов и требований, а также неисполнение таких обязанностей признается следствием не зависящих от н</w:t>
      </w:r>
      <w:r w:rsidR="00EA2F95" w:rsidRPr="00A93C74">
        <w:rPr>
          <w:szCs w:val="28"/>
        </w:rPr>
        <w:t>их</w:t>
      </w:r>
      <w:r w:rsidRPr="00A93C74">
        <w:rPr>
          <w:szCs w:val="28"/>
        </w:rPr>
        <w:t xml:space="preserve"> обстоятельств в поряд</w:t>
      </w:r>
      <w:r w:rsidR="0037263F">
        <w:rPr>
          <w:szCs w:val="28"/>
        </w:rPr>
        <w:t>ке, предусмотренном частями 3–</w:t>
      </w:r>
      <w:r w:rsidRPr="00A93C74">
        <w:rPr>
          <w:szCs w:val="28"/>
        </w:rPr>
        <w:t>6 статьи 13 Федеральног</w:t>
      </w:r>
      <w:r w:rsidR="0037263F">
        <w:rPr>
          <w:szCs w:val="28"/>
        </w:rPr>
        <w:t>о закона от 25.12.2008</w:t>
      </w:r>
      <w:r w:rsidRPr="00A93C74">
        <w:rPr>
          <w:szCs w:val="28"/>
        </w:rPr>
        <w:t xml:space="preserve"> </w:t>
      </w:r>
      <w:r w:rsidR="00EA2F95" w:rsidRPr="00A93C74">
        <w:rPr>
          <w:szCs w:val="28"/>
        </w:rPr>
        <w:t>№</w:t>
      </w:r>
      <w:r w:rsidRPr="00A93C74">
        <w:rPr>
          <w:szCs w:val="28"/>
        </w:rPr>
        <w:t xml:space="preserve"> 273-ФЗ </w:t>
      </w:r>
      <w:r w:rsidR="00EA2F95" w:rsidRPr="00A93C74">
        <w:rPr>
          <w:szCs w:val="28"/>
        </w:rPr>
        <w:t>«</w:t>
      </w:r>
      <w:r w:rsidRPr="00A93C74">
        <w:rPr>
          <w:szCs w:val="28"/>
        </w:rPr>
        <w:t>О противодействии коррупции</w:t>
      </w:r>
      <w:r w:rsidR="00EA2F95" w:rsidRPr="00A93C74">
        <w:rPr>
          <w:szCs w:val="28"/>
        </w:rPr>
        <w:t>»</w:t>
      </w:r>
      <w:r w:rsidRPr="00A93C74">
        <w:rPr>
          <w:szCs w:val="28"/>
        </w:rPr>
        <w:t>.</w:t>
      </w:r>
    </w:p>
    <w:p w14:paraId="66B9636F" w14:textId="4DB24E8C" w:rsidR="00311976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3. Сведения о применении к муниципальному служащему, </w:t>
      </w:r>
      <w:r w:rsidR="0048358A" w:rsidRPr="00A93C74">
        <w:rPr>
          <w:szCs w:val="28"/>
        </w:rPr>
        <w:t xml:space="preserve">руководителю муниципального учреждения </w:t>
      </w:r>
      <w:r w:rsidRPr="00A93C74">
        <w:rPr>
          <w:szCs w:val="28"/>
        </w:rPr>
        <w:t xml:space="preserve">взыскания в виде увольнения (освобождения </w:t>
      </w:r>
      <w:r w:rsidR="007034F1">
        <w:rPr>
          <w:szCs w:val="28"/>
        </w:rPr>
        <w:t xml:space="preserve">                      </w:t>
      </w:r>
      <w:r w:rsidRPr="00A93C74">
        <w:rPr>
          <w:szCs w:val="28"/>
        </w:rPr>
        <w:t xml:space="preserve">от должности) в связи с утратой доверия за совершение коррупционного правонарушения включаются органом местного самоуправления, в котором </w:t>
      </w:r>
      <w:r w:rsidR="007034F1">
        <w:rPr>
          <w:szCs w:val="28"/>
        </w:rPr>
        <w:t xml:space="preserve">                     </w:t>
      </w:r>
      <w:r w:rsidRPr="00A93C74">
        <w:rPr>
          <w:szCs w:val="28"/>
        </w:rPr>
        <w:t xml:space="preserve">это лицо замещало соответствующую должность, в реестр лиц, уволенных </w:t>
      </w:r>
      <w:r w:rsidR="007034F1">
        <w:rPr>
          <w:szCs w:val="28"/>
        </w:rPr>
        <w:t xml:space="preserve">                        </w:t>
      </w:r>
      <w:r w:rsidRPr="00A93C74">
        <w:rPr>
          <w:szCs w:val="28"/>
        </w:rPr>
        <w:t xml:space="preserve">в связи с утратой доверия, предусмотренный </w:t>
      </w:r>
      <w:hyperlink r:id="rId15">
        <w:r w:rsidRPr="00A93C74">
          <w:rPr>
            <w:szCs w:val="28"/>
          </w:rPr>
          <w:t>статьей 15</w:t>
        </w:r>
      </w:hyperlink>
      <w:r w:rsidRPr="00A93C74">
        <w:rPr>
          <w:szCs w:val="28"/>
        </w:rPr>
        <w:t xml:space="preserve"> Федерального закона</w:t>
      </w:r>
      <w:r w:rsidR="007034F1">
        <w:rPr>
          <w:szCs w:val="28"/>
        </w:rPr>
        <w:t xml:space="preserve">                     от 25.12.2008</w:t>
      </w:r>
      <w:r w:rsidRPr="00A93C74">
        <w:rPr>
          <w:szCs w:val="28"/>
        </w:rPr>
        <w:t xml:space="preserve"> </w:t>
      </w:r>
      <w:r w:rsidR="006D15F2" w:rsidRPr="00A93C74">
        <w:rPr>
          <w:szCs w:val="28"/>
        </w:rPr>
        <w:t>№</w:t>
      </w:r>
      <w:r w:rsidRPr="00A93C74">
        <w:rPr>
          <w:szCs w:val="28"/>
        </w:rPr>
        <w:t xml:space="preserve"> 273-ФЗ </w:t>
      </w:r>
      <w:r w:rsidR="006D15F2" w:rsidRPr="00A93C74">
        <w:rPr>
          <w:szCs w:val="28"/>
        </w:rPr>
        <w:t>«</w:t>
      </w:r>
      <w:r w:rsidRPr="00A93C74">
        <w:rPr>
          <w:szCs w:val="28"/>
        </w:rPr>
        <w:t>О противодействии коррупции</w:t>
      </w:r>
      <w:r w:rsidR="006D15F2" w:rsidRPr="00A93C74">
        <w:rPr>
          <w:szCs w:val="28"/>
        </w:rPr>
        <w:t>»</w:t>
      </w:r>
      <w:r w:rsidRPr="00A93C74">
        <w:rPr>
          <w:szCs w:val="28"/>
        </w:rPr>
        <w:t>.</w:t>
      </w:r>
    </w:p>
    <w:p w14:paraId="71287D20" w14:textId="1B955CFC" w:rsidR="00311976" w:rsidRPr="00A93C74" w:rsidRDefault="0048358A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 xml:space="preserve">Взыскание в виде </w:t>
      </w:r>
      <w:r w:rsidR="00311976" w:rsidRPr="00A93C74">
        <w:rPr>
          <w:sz w:val="28"/>
          <w:szCs w:val="28"/>
        </w:rPr>
        <w:t>увольнени</w:t>
      </w:r>
      <w:r w:rsidRPr="00A93C74">
        <w:rPr>
          <w:sz w:val="28"/>
          <w:szCs w:val="28"/>
        </w:rPr>
        <w:t xml:space="preserve">я </w:t>
      </w:r>
      <w:r w:rsidR="00311976" w:rsidRPr="00A93C74">
        <w:rPr>
          <w:sz w:val="28"/>
          <w:szCs w:val="28"/>
        </w:rPr>
        <w:t>муниципального служащего</w:t>
      </w:r>
      <w:r w:rsidR="0050338A" w:rsidRPr="00A93C74">
        <w:rPr>
          <w:sz w:val="28"/>
          <w:szCs w:val="28"/>
        </w:rPr>
        <w:t xml:space="preserve">, </w:t>
      </w:r>
      <w:bookmarkStart w:id="6" w:name="_Hlk208411907"/>
      <w:r w:rsidR="00B8702A" w:rsidRPr="00A93C74">
        <w:rPr>
          <w:sz w:val="28"/>
          <w:szCs w:val="28"/>
        </w:rPr>
        <w:t>руководителя</w:t>
      </w:r>
      <w:r w:rsidR="0050338A" w:rsidRPr="00A93C74">
        <w:rPr>
          <w:sz w:val="28"/>
          <w:szCs w:val="28"/>
        </w:rPr>
        <w:t xml:space="preserve"> муниципального учреждения</w:t>
      </w:r>
      <w:bookmarkEnd w:id="6"/>
      <w:r w:rsidR="00311976" w:rsidRPr="00A93C74">
        <w:rPr>
          <w:sz w:val="28"/>
          <w:szCs w:val="28"/>
        </w:rPr>
        <w:t xml:space="preserve"> в связи с утратой доверия при</w:t>
      </w:r>
      <w:r w:rsidRPr="00A93C74">
        <w:rPr>
          <w:sz w:val="28"/>
          <w:szCs w:val="28"/>
        </w:rPr>
        <w:t xml:space="preserve">меняется </w:t>
      </w:r>
      <w:r w:rsidR="00311976" w:rsidRPr="00A93C74">
        <w:rPr>
          <w:sz w:val="28"/>
          <w:szCs w:val="28"/>
        </w:rPr>
        <w:t>работодателем муниципального служащего</w:t>
      </w:r>
      <w:r w:rsidR="008314CD" w:rsidRPr="00A93C74">
        <w:rPr>
          <w:sz w:val="28"/>
          <w:szCs w:val="28"/>
        </w:rPr>
        <w:t xml:space="preserve">, </w:t>
      </w:r>
      <w:r w:rsidR="00EA2F95" w:rsidRPr="00A93C74">
        <w:rPr>
          <w:sz w:val="28"/>
          <w:szCs w:val="28"/>
        </w:rPr>
        <w:t xml:space="preserve">руководителя муниципального учреждения </w:t>
      </w:r>
      <w:r w:rsidR="00311976" w:rsidRPr="00A93C74">
        <w:rPr>
          <w:sz w:val="28"/>
          <w:szCs w:val="28"/>
        </w:rPr>
        <w:t>на основании:</w:t>
      </w:r>
    </w:p>
    <w:p w14:paraId="79FA2670" w14:textId="33126450" w:rsidR="0002098B" w:rsidRPr="00A93C74" w:rsidRDefault="00A82D1E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2408B6" w:rsidRPr="00A93C74">
        <w:rPr>
          <w:sz w:val="28"/>
          <w:szCs w:val="28"/>
        </w:rPr>
        <w:t xml:space="preserve"> </w:t>
      </w:r>
      <w:r w:rsidR="00311976" w:rsidRPr="00A93C74">
        <w:rPr>
          <w:sz w:val="28"/>
          <w:szCs w:val="28"/>
        </w:rPr>
        <w:t xml:space="preserve">доклада о результатах проверки, проведенной </w:t>
      </w:r>
      <w:r w:rsidR="00807A15" w:rsidRPr="00A93C74">
        <w:rPr>
          <w:sz w:val="28"/>
          <w:szCs w:val="28"/>
        </w:rPr>
        <w:t>должностным лицом структурного подразделения администрации</w:t>
      </w:r>
      <w:r w:rsidR="0002098B" w:rsidRPr="00A93C74">
        <w:rPr>
          <w:sz w:val="28"/>
          <w:szCs w:val="28"/>
        </w:rPr>
        <w:t xml:space="preserve"> муниципального образования </w:t>
      </w:r>
      <w:r w:rsidR="0002098B" w:rsidRPr="00A93C74">
        <w:rPr>
          <w:sz w:val="28"/>
          <w:szCs w:val="28"/>
        </w:rPr>
        <w:lastRenderedPageBreak/>
        <w:t xml:space="preserve">«Ахтубинский муниципальный район Астраханской области», ответственным </w:t>
      </w:r>
      <w:r w:rsidR="007034F1">
        <w:rPr>
          <w:sz w:val="28"/>
          <w:szCs w:val="28"/>
        </w:rPr>
        <w:t xml:space="preserve">                 </w:t>
      </w:r>
      <w:r w:rsidR="0002098B" w:rsidRPr="00A93C74">
        <w:rPr>
          <w:sz w:val="28"/>
          <w:szCs w:val="28"/>
        </w:rPr>
        <w:t>за работу по профилактике коррупционных и иных правонарушений</w:t>
      </w:r>
      <w:r w:rsidR="000560BA">
        <w:rPr>
          <w:sz w:val="28"/>
          <w:szCs w:val="28"/>
        </w:rPr>
        <w:t xml:space="preserve"> (далее – уполномоченное лицо)</w:t>
      </w:r>
      <w:r w:rsidR="0002098B" w:rsidRPr="00A93C74">
        <w:rPr>
          <w:sz w:val="28"/>
          <w:szCs w:val="28"/>
        </w:rPr>
        <w:t>;</w:t>
      </w:r>
    </w:p>
    <w:p w14:paraId="1487FE63" w14:textId="3409603D" w:rsidR="00311976" w:rsidRPr="00A93C74" w:rsidRDefault="00A82D1E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 xml:space="preserve">- </w:t>
      </w:r>
      <w:r w:rsidR="00311976" w:rsidRPr="00A93C74">
        <w:rPr>
          <w:sz w:val="28"/>
          <w:szCs w:val="28"/>
        </w:rPr>
        <w:t xml:space="preserve">рекомендации </w:t>
      </w:r>
      <w:r w:rsidR="0002098B" w:rsidRPr="00A93C74">
        <w:rPr>
          <w:sz w:val="28"/>
          <w:szCs w:val="28"/>
        </w:rPr>
        <w:t xml:space="preserve">единой </w:t>
      </w:r>
      <w:r w:rsidR="00311976" w:rsidRPr="00A93C74">
        <w:rPr>
          <w:sz w:val="28"/>
          <w:szCs w:val="28"/>
        </w:rPr>
        <w:t xml:space="preserve">комиссии по соблюдению требований </w:t>
      </w:r>
      <w:r w:rsidR="007034F1">
        <w:rPr>
          <w:sz w:val="28"/>
          <w:szCs w:val="28"/>
        </w:rPr>
        <w:t xml:space="preserve">                                </w:t>
      </w:r>
      <w:r w:rsidR="00311976" w:rsidRPr="00A93C74">
        <w:rPr>
          <w:sz w:val="28"/>
          <w:szCs w:val="28"/>
        </w:rPr>
        <w:t xml:space="preserve">к служебному поведению муниципальных служащих и урегулированию конфликта интересов </w:t>
      </w:r>
      <w:r w:rsidR="0002098B" w:rsidRPr="00A93C74">
        <w:rPr>
          <w:sz w:val="28"/>
          <w:szCs w:val="28"/>
        </w:rPr>
        <w:t xml:space="preserve">администрации муниципального образования «Ахтубинский муниципальный район Астраханской области» (далее – комиссия по урегулированию конфликта интересов) </w:t>
      </w:r>
      <w:r w:rsidR="00311976" w:rsidRPr="00A93C74">
        <w:rPr>
          <w:sz w:val="28"/>
          <w:szCs w:val="28"/>
        </w:rPr>
        <w:t>в случае, если доклад о результатах проверки направлялся в комиссию</w:t>
      </w:r>
      <w:r w:rsidR="0002098B" w:rsidRPr="00A93C74">
        <w:rPr>
          <w:sz w:val="28"/>
          <w:szCs w:val="28"/>
        </w:rPr>
        <w:t xml:space="preserve"> по урегулированию конфликта интересов</w:t>
      </w:r>
      <w:r w:rsidR="00311976" w:rsidRPr="00A93C74">
        <w:rPr>
          <w:sz w:val="28"/>
          <w:szCs w:val="28"/>
        </w:rPr>
        <w:t>;</w:t>
      </w:r>
    </w:p>
    <w:p w14:paraId="4036D642" w14:textId="1634AE8F" w:rsidR="00311976" w:rsidRPr="00A93C74" w:rsidRDefault="00A82D1E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7263F">
        <w:rPr>
          <w:sz w:val="28"/>
          <w:szCs w:val="28"/>
        </w:rPr>
        <w:t xml:space="preserve"> доклада </w:t>
      </w:r>
      <w:r w:rsidR="000560BA">
        <w:rPr>
          <w:sz w:val="28"/>
          <w:szCs w:val="28"/>
        </w:rPr>
        <w:t>уполномоченного лица</w:t>
      </w:r>
      <w:r w:rsidR="00311976" w:rsidRPr="00A93C74">
        <w:rPr>
          <w:sz w:val="28"/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</w:t>
      </w:r>
      <w:r w:rsidR="00B8702A" w:rsidRPr="00A93C74">
        <w:rPr>
          <w:sz w:val="28"/>
          <w:szCs w:val="28"/>
        </w:rPr>
        <w:t xml:space="preserve">, </w:t>
      </w:r>
      <w:bookmarkStart w:id="7" w:name="_Hlk208411939"/>
      <w:r w:rsidR="00B8702A" w:rsidRPr="00A93C74">
        <w:rPr>
          <w:sz w:val="28"/>
          <w:szCs w:val="28"/>
        </w:rPr>
        <w:t>руководителя муниципального учреждения</w:t>
      </w:r>
      <w:r w:rsidR="00311976" w:rsidRPr="00A93C74">
        <w:rPr>
          <w:sz w:val="28"/>
          <w:szCs w:val="28"/>
        </w:rPr>
        <w:t xml:space="preserve"> </w:t>
      </w:r>
      <w:bookmarkEnd w:id="7"/>
      <w:r w:rsidR="00311976" w:rsidRPr="00A93C74">
        <w:rPr>
          <w:sz w:val="28"/>
          <w:szCs w:val="28"/>
        </w:rPr>
        <w:t>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12C687F5" w14:textId="2050948C" w:rsidR="00311976" w:rsidRPr="00A93C74" w:rsidRDefault="00A82D1E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11976" w:rsidRPr="00A93C74">
        <w:rPr>
          <w:sz w:val="28"/>
          <w:szCs w:val="28"/>
        </w:rPr>
        <w:t xml:space="preserve"> объяснений муниципального служащего</w:t>
      </w:r>
      <w:r w:rsidR="00B8702A" w:rsidRPr="00A93C74">
        <w:rPr>
          <w:sz w:val="28"/>
          <w:szCs w:val="28"/>
        </w:rPr>
        <w:t>, руководителя муниципального учреждения</w:t>
      </w:r>
      <w:r w:rsidR="00311976" w:rsidRPr="00A93C74">
        <w:rPr>
          <w:sz w:val="28"/>
          <w:szCs w:val="28"/>
        </w:rPr>
        <w:t>;</w:t>
      </w:r>
    </w:p>
    <w:p w14:paraId="655A7DA5" w14:textId="0753B443" w:rsidR="00311976" w:rsidRPr="00A93C74" w:rsidRDefault="00A82D1E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11976" w:rsidRPr="00A93C74">
        <w:rPr>
          <w:sz w:val="28"/>
          <w:szCs w:val="28"/>
        </w:rPr>
        <w:t xml:space="preserve"> иных материалов.</w:t>
      </w:r>
    </w:p>
    <w:p w14:paraId="5B931342" w14:textId="75470843" w:rsidR="00311976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4. При решении вопроса об увольнении муниципального служащего</w:t>
      </w:r>
      <w:r w:rsidR="00B8702A" w:rsidRPr="00A93C74">
        <w:rPr>
          <w:szCs w:val="28"/>
        </w:rPr>
        <w:t>, руководителя муниципального учреждения</w:t>
      </w:r>
      <w:r w:rsidRPr="00A93C74">
        <w:rPr>
          <w:szCs w:val="28"/>
        </w:rPr>
        <w:t xml:space="preserve"> в связи с утратой доверия учитывается характер совершенного муниципальным служащим</w:t>
      </w:r>
      <w:r w:rsidR="00B8702A" w:rsidRPr="00A93C74">
        <w:rPr>
          <w:szCs w:val="28"/>
        </w:rPr>
        <w:t>, руководителем муниципального учреждения</w:t>
      </w:r>
      <w:r w:rsidRPr="00A93C74">
        <w:rPr>
          <w:szCs w:val="28"/>
        </w:rPr>
        <w:t xml:space="preserve">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</w:t>
      </w:r>
      <w:r w:rsidR="007034F1">
        <w:rPr>
          <w:szCs w:val="28"/>
        </w:rPr>
        <w:t xml:space="preserve">  </w:t>
      </w:r>
      <w:r w:rsidRPr="00A93C74">
        <w:rPr>
          <w:szCs w:val="28"/>
        </w:rPr>
        <w:t>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</w:t>
      </w:r>
      <w:r w:rsidR="00B8702A" w:rsidRPr="00A93C74">
        <w:rPr>
          <w:szCs w:val="28"/>
        </w:rPr>
        <w:t>, руководителем муниципального учреждения</w:t>
      </w:r>
      <w:r w:rsidRPr="00A93C74">
        <w:rPr>
          <w:szCs w:val="28"/>
        </w:rPr>
        <w:t xml:space="preserve"> своих должностных обязанностей.</w:t>
      </w:r>
    </w:p>
    <w:p w14:paraId="3456AF88" w14:textId="17892B99" w:rsidR="00311976" w:rsidRPr="00A93C74" w:rsidRDefault="00311976" w:rsidP="0037263F">
      <w:pPr>
        <w:pStyle w:val="ConsPlusNormal"/>
        <w:ind w:firstLine="709"/>
        <w:jc w:val="both"/>
        <w:rPr>
          <w:b/>
          <w:bCs/>
          <w:szCs w:val="28"/>
        </w:rPr>
      </w:pPr>
      <w:r w:rsidRPr="00A93C74">
        <w:rPr>
          <w:szCs w:val="28"/>
        </w:rPr>
        <w:t xml:space="preserve">5. </w:t>
      </w:r>
      <w:r w:rsidR="00DA409B" w:rsidRPr="00A93C74">
        <w:rPr>
          <w:szCs w:val="28"/>
        </w:rPr>
        <w:t>Взыскание в виде</w:t>
      </w:r>
      <w:r w:rsidRPr="00A93C74">
        <w:rPr>
          <w:szCs w:val="28"/>
        </w:rPr>
        <w:t xml:space="preserve"> увольнени</w:t>
      </w:r>
      <w:r w:rsidR="00DA409B" w:rsidRPr="00A93C74">
        <w:rPr>
          <w:szCs w:val="28"/>
        </w:rPr>
        <w:t>я</w:t>
      </w:r>
      <w:r w:rsidRPr="00A93C74">
        <w:rPr>
          <w:szCs w:val="28"/>
        </w:rPr>
        <w:t xml:space="preserve"> в связи с утратой доверия муниципального служащего</w:t>
      </w:r>
      <w:r w:rsidR="00B8702A" w:rsidRPr="00A93C74">
        <w:rPr>
          <w:szCs w:val="28"/>
        </w:rPr>
        <w:t xml:space="preserve">, руководителя муниципального учреждения </w:t>
      </w:r>
      <w:r w:rsidRPr="00A93C74">
        <w:rPr>
          <w:szCs w:val="28"/>
        </w:rPr>
        <w:t xml:space="preserve">применяется в срок, </w:t>
      </w:r>
      <w:r w:rsidR="007034F1">
        <w:rPr>
          <w:szCs w:val="28"/>
        </w:rPr>
        <w:t xml:space="preserve">                              </w:t>
      </w:r>
      <w:r w:rsidRPr="00A93C74">
        <w:rPr>
          <w:szCs w:val="28"/>
        </w:rPr>
        <w:t xml:space="preserve">не превышающий </w:t>
      </w:r>
      <w:r w:rsidR="00241704" w:rsidRPr="00A93C74">
        <w:rPr>
          <w:szCs w:val="28"/>
        </w:rPr>
        <w:t>шести</w:t>
      </w:r>
      <w:r w:rsidRPr="00A93C74">
        <w:rPr>
          <w:szCs w:val="28"/>
        </w:rPr>
        <w:t xml:space="preserve"> месяц</w:t>
      </w:r>
      <w:r w:rsidR="00241704" w:rsidRPr="00A93C74">
        <w:rPr>
          <w:szCs w:val="28"/>
        </w:rPr>
        <w:t>ев</w:t>
      </w:r>
      <w:r w:rsidRPr="00A93C74">
        <w:rPr>
          <w:szCs w:val="28"/>
        </w:rPr>
        <w:t xml:space="preserve"> со дня поступления информации о совершении муниципальным служащим</w:t>
      </w:r>
      <w:r w:rsidR="00B8702A" w:rsidRPr="00A93C74">
        <w:rPr>
          <w:szCs w:val="28"/>
        </w:rPr>
        <w:t xml:space="preserve">, руководителем муниципального учреждения </w:t>
      </w:r>
      <w:r w:rsidRPr="00A93C74">
        <w:rPr>
          <w:szCs w:val="28"/>
        </w:rPr>
        <w:t xml:space="preserve"> коррупционного правонарушения, не считая периода временной нетрудоспособности муниципального служащего, </w:t>
      </w:r>
      <w:r w:rsidR="00B8702A" w:rsidRPr="00A93C74">
        <w:rPr>
          <w:szCs w:val="28"/>
        </w:rPr>
        <w:t>руководителя муниципального учреждения</w:t>
      </w:r>
      <w:r w:rsidR="00241704" w:rsidRPr="00A93C74">
        <w:rPr>
          <w:szCs w:val="28"/>
        </w:rPr>
        <w:t>,</w:t>
      </w:r>
      <w:r w:rsidR="00B8702A" w:rsidRPr="00A93C74">
        <w:rPr>
          <w:szCs w:val="28"/>
        </w:rPr>
        <w:t xml:space="preserve"> </w:t>
      </w:r>
      <w:r w:rsidRPr="00A93C74">
        <w:rPr>
          <w:szCs w:val="28"/>
        </w:rPr>
        <w:t>пребывания его в отпуске, и не позднее трех лет со дня совершения им коррупционного правонарушения</w:t>
      </w:r>
      <w:r w:rsidR="00514E8D" w:rsidRPr="00A93C74">
        <w:rPr>
          <w:szCs w:val="28"/>
        </w:rPr>
        <w:t xml:space="preserve">. </w:t>
      </w:r>
      <w:r w:rsidRPr="00A93C74">
        <w:rPr>
          <w:szCs w:val="28"/>
        </w:rPr>
        <w:t xml:space="preserve">В указанные сроки </w:t>
      </w:r>
      <w:r w:rsidR="007034F1">
        <w:rPr>
          <w:szCs w:val="28"/>
        </w:rPr>
        <w:t xml:space="preserve">                </w:t>
      </w:r>
      <w:r w:rsidRPr="00A93C74">
        <w:rPr>
          <w:szCs w:val="28"/>
        </w:rPr>
        <w:t>не включается время производства по уголовному делу.</w:t>
      </w:r>
    </w:p>
    <w:p w14:paraId="6F72A123" w14:textId="402FD242" w:rsidR="0002098B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6. До увольнения у муниципального служащего</w:t>
      </w:r>
      <w:r w:rsidR="00252A53" w:rsidRPr="00A93C74">
        <w:rPr>
          <w:szCs w:val="28"/>
        </w:rPr>
        <w:t xml:space="preserve">, руководителя муниципального учреждения </w:t>
      </w:r>
      <w:r w:rsidR="00E6311F" w:rsidRPr="00A93C74">
        <w:rPr>
          <w:szCs w:val="28"/>
        </w:rPr>
        <w:t xml:space="preserve">работодателем </w:t>
      </w:r>
      <w:r w:rsidR="009A41D7" w:rsidRPr="00A93C74">
        <w:rPr>
          <w:szCs w:val="28"/>
        </w:rPr>
        <w:t xml:space="preserve">(руководителем) </w:t>
      </w:r>
      <w:r w:rsidRPr="00A93C74">
        <w:rPr>
          <w:szCs w:val="28"/>
        </w:rPr>
        <w:t xml:space="preserve">истребуется письменное объяснение. </w:t>
      </w:r>
    </w:p>
    <w:p w14:paraId="7C8CF930" w14:textId="5580DB59" w:rsidR="00346F7C" w:rsidRPr="00A93C74" w:rsidRDefault="00346F7C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Если по истечении двух рабочих дней с момента, когда муниципальному служащему, руководител</w:t>
      </w:r>
      <w:r w:rsidR="009A41D7" w:rsidRPr="00A93C74">
        <w:rPr>
          <w:sz w:val="28"/>
          <w:szCs w:val="28"/>
        </w:rPr>
        <w:t>ю</w:t>
      </w:r>
      <w:r w:rsidRPr="00A93C74">
        <w:rPr>
          <w:sz w:val="28"/>
          <w:szCs w:val="28"/>
        </w:rPr>
        <w:t xml:space="preserve"> муниципального учреждения предложено представить письменное объяснение, указанное объяснение муниципальным </w:t>
      </w:r>
      <w:r w:rsidRPr="00A93C74">
        <w:rPr>
          <w:sz w:val="28"/>
          <w:szCs w:val="28"/>
        </w:rPr>
        <w:lastRenderedPageBreak/>
        <w:t xml:space="preserve">служащим, руководителем муниципального учреждения не предоставлено, </w:t>
      </w:r>
      <w:r w:rsidR="007034F1">
        <w:rPr>
          <w:sz w:val="28"/>
          <w:szCs w:val="28"/>
        </w:rPr>
        <w:t xml:space="preserve">                     </w:t>
      </w:r>
      <w:r w:rsidRPr="00A93C74">
        <w:rPr>
          <w:sz w:val="28"/>
          <w:szCs w:val="28"/>
        </w:rPr>
        <w:t xml:space="preserve">то составляется соответствующий акт о непредставлении муниципальным служащим, </w:t>
      </w:r>
      <w:bookmarkStart w:id="8" w:name="_Hlk208475957"/>
      <w:r w:rsidRPr="00A93C74">
        <w:rPr>
          <w:sz w:val="28"/>
          <w:szCs w:val="28"/>
        </w:rPr>
        <w:t xml:space="preserve">руководителем муниципального учреждения </w:t>
      </w:r>
      <w:bookmarkEnd w:id="8"/>
      <w:r w:rsidRPr="00A93C74">
        <w:rPr>
          <w:sz w:val="28"/>
          <w:szCs w:val="28"/>
        </w:rPr>
        <w:t>запрошенного письменного объяснения, который должен содержать:</w:t>
      </w:r>
    </w:p>
    <w:p w14:paraId="4740AEF5" w14:textId="2D59A872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дату и номер акта;</w:t>
      </w:r>
    </w:p>
    <w:p w14:paraId="1784C50C" w14:textId="25E19133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время и место составления акта;</w:t>
      </w:r>
    </w:p>
    <w:p w14:paraId="5B88213E" w14:textId="641FED1B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фамилию, имя, отчество (последнее – при наличии) и должность муниципального служащего, руководител</w:t>
      </w:r>
      <w:r w:rsidR="009A41D7" w:rsidRPr="00A93C74">
        <w:rPr>
          <w:sz w:val="28"/>
          <w:szCs w:val="28"/>
        </w:rPr>
        <w:t>я</w:t>
      </w:r>
      <w:r w:rsidR="00346F7C" w:rsidRPr="00A93C74">
        <w:rPr>
          <w:sz w:val="28"/>
          <w:szCs w:val="28"/>
        </w:rPr>
        <w:t xml:space="preserve"> муниципального учреждения в отношении которого поступила информация, являющаяся основанием для принятия решения о проведении проверки;</w:t>
      </w:r>
    </w:p>
    <w:p w14:paraId="10703718" w14:textId="0BD85343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дату, номер запроса, дату вручения указанного запроса муниципальному служащему, руководител</w:t>
      </w:r>
      <w:r w:rsidR="009A41D7" w:rsidRPr="00A93C74">
        <w:rPr>
          <w:sz w:val="28"/>
          <w:szCs w:val="28"/>
        </w:rPr>
        <w:t>ю</w:t>
      </w:r>
      <w:r w:rsidR="00346F7C" w:rsidRPr="00A93C74">
        <w:rPr>
          <w:sz w:val="28"/>
          <w:szCs w:val="28"/>
        </w:rPr>
        <w:t xml:space="preserve"> муниципального учреждения;</w:t>
      </w:r>
    </w:p>
    <w:p w14:paraId="3BFE58F4" w14:textId="090416F8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сведения о непредставлении письменного объяснения;</w:t>
      </w:r>
    </w:p>
    <w:p w14:paraId="27A75C30" w14:textId="6083BBFA" w:rsidR="00346F7C" w:rsidRPr="00A93C74" w:rsidRDefault="002408B6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-</w:t>
      </w:r>
      <w:r w:rsidR="00346F7C" w:rsidRPr="00A93C74">
        <w:rPr>
          <w:sz w:val="28"/>
          <w:szCs w:val="28"/>
        </w:rPr>
        <w:t xml:space="preserve"> подписи уполномоченного лица, а также двух муниципальных служащих администрации муниципального образования «Ахтубинский муниципальный район Астраханской области», подтверждающих непредставление муниципальным служащим, руководит</w:t>
      </w:r>
      <w:r w:rsidR="00A93C74">
        <w:rPr>
          <w:sz w:val="28"/>
          <w:szCs w:val="28"/>
        </w:rPr>
        <w:t xml:space="preserve">елем муниципального учреждения </w:t>
      </w:r>
      <w:r w:rsidR="00346F7C" w:rsidRPr="00A93C74">
        <w:rPr>
          <w:sz w:val="28"/>
          <w:szCs w:val="28"/>
        </w:rPr>
        <w:t>письменного объяснения.</w:t>
      </w:r>
    </w:p>
    <w:p w14:paraId="5A886538" w14:textId="466D8EC7" w:rsidR="00346F7C" w:rsidRPr="00A93C74" w:rsidRDefault="00346F7C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Не позднее двух рабочих дней со дня составления акта, предусмотренного настоящим пунктом, уполномоченное лицо передает указанный акт и информацию, являющуюся основанием для принятия реш</w:t>
      </w:r>
      <w:r w:rsidR="000560BA">
        <w:rPr>
          <w:sz w:val="28"/>
          <w:szCs w:val="28"/>
        </w:rPr>
        <w:t>ения</w:t>
      </w:r>
      <w:r w:rsidR="007034F1">
        <w:rPr>
          <w:sz w:val="28"/>
          <w:szCs w:val="28"/>
        </w:rPr>
        <w:t xml:space="preserve"> </w:t>
      </w:r>
      <w:r w:rsidRPr="00A93C74">
        <w:rPr>
          <w:sz w:val="28"/>
          <w:szCs w:val="28"/>
        </w:rPr>
        <w:t xml:space="preserve">о проведении проверки, представителю нанимателя (работодателю) для принятия решения о проведении проверки. </w:t>
      </w:r>
    </w:p>
    <w:p w14:paraId="1E567674" w14:textId="740B359E" w:rsidR="00346F7C" w:rsidRPr="00A93C74" w:rsidRDefault="00346F7C" w:rsidP="0037263F">
      <w:pPr>
        <w:pStyle w:val="a6"/>
        <w:ind w:firstLine="709"/>
        <w:jc w:val="both"/>
        <w:rPr>
          <w:sz w:val="28"/>
          <w:szCs w:val="28"/>
        </w:rPr>
      </w:pPr>
      <w:r w:rsidRPr="00A93C74">
        <w:rPr>
          <w:sz w:val="28"/>
          <w:szCs w:val="28"/>
        </w:rPr>
        <w:t>Проверка проводится уполномоченным лицом в порядке и сроки, установленные законодательством Р</w:t>
      </w:r>
      <w:r w:rsidR="007034F1">
        <w:rPr>
          <w:sz w:val="28"/>
          <w:szCs w:val="28"/>
        </w:rPr>
        <w:t xml:space="preserve">оссийской </w:t>
      </w:r>
      <w:r w:rsidRPr="00A93C74">
        <w:rPr>
          <w:sz w:val="28"/>
          <w:szCs w:val="28"/>
        </w:rPr>
        <w:t>Ф</w:t>
      </w:r>
      <w:r w:rsidR="007034F1">
        <w:rPr>
          <w:sz w:val="28"/>
          <w:szCs w:val="28"/>
        </w:rPr>
        <w:t>едерации</w:t>
      </w:r>
      <w:r w:rsidRPr="00A93C74">
        <w:rPr>
          <w:sz w:val="28"/>
          <w:szCs w:val="28"/>
        </w:rPr>
        <w:t>.</w:t>
      </w:r>
    </w:p>
    <w:p w14:paraId="7C98C51A" w14:textId="75254774" w:rsidR="00311976" w:rsidRPr="00A93C74" w:rsidRDefault="0031197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Непредставление муниципальным служащим</w:t>
      </w:r>
      <w:r w:rsidR="00252A53" w:rsidRPr="00A93C74">
        <w:rPr>
          <w:szCs w:val="28"/>
        </w:rPr>
        <w:t xml:space="preserve">, </w:t>
      </w:r>
      <w:bookmarkStart w:id="9" w:name="_Hlk208476800"/>
      <w:r w:rsidR="00252A53" w:rsidRPr="00A93C74">
        <w:rPr>
          <w:szCs w:val="28"/>
        </w:rPr>
        <w:t>руководителем муниципального учреждения</w:t>
      </w:r>
      <w:bookmarkEnd w:id="9"/>
      <w:r w:rsidRPr="00A93C74">
        <w:rPr>
          <w:szCs w:val="28"/>
        </w:rPr>
        <w:t xml:space="preserve"> объяснения не является препятствием для его увольнения в связи с утратой доверия.</w:t>
      </w:r>
      <w:r w:rsidR="00B8702A" w:rsidRPr="00A93C74">
        <w:rPr>
          <w:szCs w:val="28"/>
        </w:rPr>
        <w:t xml:space="preserve"> </w:t>
      </w:r>
    </w:p>
    <w:p w14:paraId="01F0C39A" w14:textId="7E195240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7. По результатам проверки не позднее трех рабочих дней со дня завершения проверки уполномоченным лицом представителю нанимателя (работодателю) представляется доклад о результатах проверки. При этом в докладе должно содержаться одно из следующих предложений: </w:t>
      </w:r>
    </w:p>
    <w:p w14:paraId="0C8C93B6" w14:textId="70F85389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об отсутствии оснований для увольнения муниципального служащего,  руководителя муниципального учреждения в связи с утратой доверия;</w:t>
      </w:r>
    </w:p>
    <w:p w14:paraId="080B5968" w14:textId="5B142570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об увольнении муниципального служащего, руководителем муниципального учреждения в связи с утратой доверия;</w:t>
      </w:r>
    </w:p>
    <w:p w14:paraId="36719C4D" w14:textId="010D3DD5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2408B6" w:rsidRPr="00A93C74">
        <w:rPr>
          <w:szCs w:val="28"/>
        </w:rPr>
        <w:t xml:space="preserve"> </w:t>
      </w:r>
      <w:r w:rsidR="00A416A3" w:rsidRPr="00A93C74">
        <w:rPr>
          <w:szCs w:val="28"/>
        </w:rPr>
        <w:t>о представлении материалов проверки в комиссию по урегулированию конфликта интересов.</w:t>
      </w:r>
    </w:p>
    <w:p w14:paraId="3F860307" w14:textId="14E94413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8. По результатам рассмотрения доклада о результатах проверки </w:t>
      </w:r>
      <w:r w:rsidR="007034F1">
        <w:rPr>
          <w:szCs w:val="28"/>
        </w:rPr>
        <w:t xml:space="preserve">                                </w:t>
      </w:r>
      <w:r w:rsidRPr="00A93C74">
        <w:rPr>
          <w:szCs w:val="28"/>
        </w:rPr>
        <w:t xml:space="preserve">и соответствующего предложения, указанного в пункте 7 настоящего Порядка, представитель нанимателя (работодатель) не позднее 10 календарных дней </w:t>
      </w:r>
      <w:r w:rsidR="007034F1">
        <w:rPr>
          <w:szCs w:val="28"/>
        </w:rPr>
        <w:t xml:space="preserve">                  </w:t>
      </w:r>
      <w:r w:rsidRPr="00A93C74">
        <w:rPr>
          <w:szCs w:val="28"/>
        </w:rPr>
        <w:t xml:space="preserve">со дня поступления к нему доклада о результатах проверки принимает одно </w:t>
      </w:r>
      <w:r w:rsidR="007034F1">
        <w:rPr>
          <w:szCs w:val="28"/>
        </w:rPr>
        <w:t xml:space="preserve">                  </w:t>
      </w:r>
      <w:r w:rsidRPr="00A93C74">
        <w:rPr>
          <w:szCs w:val="28"/>
        </w:rPr>
        <w:t>из следующих решений:</w:t>
      </w:r>
    </w:p>
    <w:p w14:paraId="132EFA50" w14:textId="388FEF09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уволить муниципального служащего, руководителя муниципального </w:t>
      </w:r>
      <w:r w:rsidR="00A416A3" w:rsidRPr="00A93C74">
        <w:rPr>
          <w:szCs w:val="28"/>
        </w:rPr>
        <w:lastRenderedPageBreak/>
        <w:t>учреждения в связи с утратой доверия;</w:t>
      </w:r>
    </w:p>
    <w:p w14:paraId="0C458F94" w14:textId="5834B209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представить материалы проверки в комиссию по урегулированию конфликта интересов.</w:t>
      </w:r>
    </w:p>
    <w:p w14:paraId="63A1E34D" w14:textId="7DA99E9F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Решение представителя нанимателя (работодателя) оформляется письменной резолюцией на докладе уполномоченного лица о результатах проверки.</w:t>
      </w:r>
    </w:p>
    <w:p w14:paraId="5499E633" w14:textId="60200731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9. В случае принятия представителем нанимателя (работодателем) решения, предусмотренного </w:t>
      </w:r>
      <w:r w:rsidR="00A82D1E" w:rsidRPr="00A93C74">
        <w:rPr>
          <w:szCs w:val="28"/>
        </w:rPr>
        <w:t xml:space="preserve">абзацем вторым </w:t>
      </w:r>
      <w:r w:rsidRPr="00A93C74">
        <w:rPr>
          <w:szCs w:val="28"/>
        </w:rPr>
        <w:t>пункт</w:t>
      </w:r>
      <w:r w:rsidR="00A82D1E" w:rsidRPr="00A93C74">
        <w:rPr>
          <w:szCs w:val="28"/>
        </w:rPr>
        <w:t>а</w:t>
      </w:r>
      <w:r w:rsidRPr="00A93C74">
        <w:rPr>
          <w:szCs w:val="28"/>
        </w:rPr>
        <w:t xml:space="preserve"> 8 настоящего Порядка, указанное решение не позднее двух рабочих дней со дня его принятия передается </w:t>
      </w:r>
      <w:r w:rsidR="002408B6" w:rsidRPr="00A93C74">
        <w:rPr>
          <w:szCs w:val="28"/>
        </w:rPr>
        <w:t>кадровое подразделение</w:t>
      </w:r>
      <w:r w:rsidRPr="00A93C74">
        <w:rPr>
          <w:szCs w:val="28"/>
        </w:rPr>
        <w:t xml:space="preserve"> для оформления правового акта об увольнении муниципального служащего, руководителя муниципального учреждения в связи с утратой доверия, в порядке, установленном пунктами 1</w:t>
      </w:r>
      <w:r w:rsidR="00DA409B" w:rsidRPr="00A93C74">
        <w:rPr>
          <w:szCs w:val="28"/>
        </w:rPr>
        <w:t>6</w:t>
      </w:r>
      <w:r w:rsidRPr="00A93C74">
        <w:rPr>
          <w:szCs w:val="28"/>
        </w:rPr>
        <w:t xml:space="preserve"> и 1</w:t>
      </w:r>
      <w:r w:rsidR="00DA409B" w:rsidRPr="00A93C74">
        <w:rPr>
          <w:szCs w:val="28"/>
        </w:rPr>
        <w:t>7</w:t>
      </w:r>
      <w:r w:rsidRPr="00A93C74">
        <w:rPr>
          <w:szCs w:val="28"/>
        </w:rPr>
        <w:t xml:space="preserve"> настоящего По</w:t>
      </w:r>
      <w:r w:rsidR="00A82D1E" w:rsidRPr="00A93C74">
        <w:rPr>
          <w:szCs w:val="28"/>
        </w:rPr>
        <w:t>рядка</w:t>
      </w:r>
      <w:r w:rsidRPr="00A93C74">
        <w:rPr>
          <w:szCs w:val="28"/>
        </w:rPr>
        <w:t>.</w:t>
      </w:r>
    </w:p>
    <w:p w14:paraId="2F211B94" w14:textId="3563EEF8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10. В случае принятия представителем нанимателя (работодателем) решения, предусмотренного </w:t>
      </w:r>
      <w:r w:rsidR="00A82D1E" w:rsidRPr="00A93C74">
        <w:rPr>
          <w:szCs w:val="28"/>
        </w:rPr>
        <w:t xml:space="preserve">абзацем третьим </w:t>
      </w:r>
      <w:r w:rsidRPr="00A93C74">
        <w:rPr>
          <w:szCs w:val="28"/>
        </w:rPr>
        <w:t>пункт</w:t>
      </w:r>
      <w:r w:rsidR="00A82D1E" w:rsidRPr="00A93C74">
        <w:rPr>
          <w:szCs w:val="28"/>
        </w:rPr>
        <w:t xml:space="preserve">а </w:t>
      </w:r>
      <w:r w:rsidRPr="00A93C74">
        <w:rPr>
          <w:szCs w:val="28"/>
        </w:rPr>
        <w:t>8</w:t>
      </w:r>
      <w:r w:rsidR="002408B6" w:rsidRPr="00A93C74">
        <w:rPr>
          <w:szCs w:val="28"/>
        </w:rPr>
        <w:t xml:space="preserve"> </w:t>
      </w:r>
      <w:r w:rsidRPr="00A93C74">
        <w:rPr>
          <w:szCs w:val="28"/>
        </w:rPr>
        <w:t>настоящего По</w:t>
      </w:r>
      <w:r w:rsidR="00995A8F" w:rsidRPr="00A93C74">
        <w:rPr>
          <w:szCs w:val="28"/>
        </w:rPr>
        <w:t>рядка</w:t>
      </w:r>
      <w:r w:rsidRPr="00A93C74">
        <w:rPr>
          <w:szCs w:val="28"/>
        </w:rPr>
        <w:t>, доклад о результатах проверки и иные материалы не позднее двух рабочих дней со дня принятия представителем нанимателя (работодателем) решения передается им на рассмотрение в единую комиссию по соблюдению требований к служебному поведению муниципальных служащих органов местного самоуправления Ахтубинского муниципального района Астраханской области и урегулированию конфликта интересов.</w:t>
      </w:r>
    </w:p>
    <w:p w14:paraId="242BC992" w14:textId="77777777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11. Комиссия по урегулированию конфликта интересов рассматривает доклад о результатах проверки и иные материалы в порядке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14:paraId="3EE0A07C" w14:textId="77777777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12. По результатам рассмотрения доклада о результатах проверки, иных материалов комиссия по урегулированию конфликта интересов принимает решение. Решение должно содержать одну из следующих рекомендаций:</w:t>
      </w:r>
    </w:p>
    <w:p w14:paraId="4A798299" w14:textId="4C00143E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о неприменении к муниципальному служащему, руководителю муниципального учреждения взыскания в виде увольнения в связи утратой доверия;</w:t>
      </w:r>
    </w:p>
    <w:p w14:paraId="32940159" w14:textId="6598E3B1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 xml:space="preserve">- </w:t>
      </w:r>
      <w:r w:rsidR="00A416A3" w:rsidRPr="00A93C74">
        <w:rPr>
          <w:szCs w:val="28"/>
        </w:rPr>
        <w:t>об увольнении муниципального служащего, руководи</w:t>
      </w:r>
      <w:r w:rsidR="0037263F">
        <w:rPr>
          <w:szCs w:val="28"/>
        </w:rPr>
        <w:t xml:space="preserve">теля муниципального учреждения </w:t>
      </w:r>
      <w:r w:rsidR="00A416A3" w:rsidRPr="00A93C74">
        <w:rPr>
          <w:szCs w:val="28"/>
        </w:rPr>
        <w:t>в связи с утратой доверия.</w:t>
      </w:r>
    </w:p>
    <w:p w14:paraId="73047E08" w14:textId="1D336218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13. Решение комиссии по урегулированию конфликта интересов, предусмотренное пунктом 12 настоящего Порядка,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14:paraId="0E63FCC9" w14:textId="1C9DBAF1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14. По результатам рассмотрения решения комиссии по урегулированию конфликта интересов, предусмотренного пунктом 12 настоящего Порядка, представитель нанимателя (работодатель) не позднее 10 календарных дней со дня поступления к нему указанного решения принимает одно из следующих решений:</w:t>
      </w:r>
    </w:p>
    <w:p w14:paraId="2CE55282" w14:textId="45C51CFE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не применять к муниципальному служащему, руководителю муниципального учреждения взыскание в виде увольнения в связи с утратой </w:t>
      </w:r>
      <w:r w:rsidR="00A416A3" w:rsidRPr="00A93C74">
        <w:rPr>
          <w:szCs w:val="28"/>
        </w:rPr>
        <w:lastRenderedPageBreak/>
        <w:t>доверия;</w:t>
      </w:r>
    </w:p>
    <w:p w14:paraId="749B147F" w14:textId="10FC2BC6" w:rsidR="00A416A3" w:rsidRPr="00A93C74" w:rsidRDefault="00A82D1E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уволить муниципального служащего, руководителя муниципального учреждения в связи с утратой доверия.</w:t>
      </w:r>
    </w:p>
    <w:p w14:paraId="7C6E5314" w14:textId="77777777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Решение представителя нанимателя (работодателя) оформляется письменной резолюцией на решении комиссии по урегулированию конфликта интересов.</w:t>
      </w:r>
    </w:p>
    <w:p w14:paraId="6377D249" w14:textId="67CC6047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</w:t>
      </w:r>
      <w:r w:rsidR="009A41D7" w:rsidRPr="00A93C74">
        <w:rPr>
          <w:szCs w:val="28"/>
        </w:rPr>
        <w:t>5</w:t>
      </w:r>
      <w:r w:rsidRPr="00A93C74">
        <w:rPr>
          <w:szCs w:val="28"/>
        </w:rPr>
        <w:t>. Решение представителя нанимателя (работодателя), предусмотренное пунктом 14 настоящего По</w:t>
      </w:r>
      <w:r w:rsidR="00995A8F" w:rsidRPr="00A93C74">
        <w:rPr>
          <w:szCs w:val="28"/>
        </w:rPr>
        <w:t>рядка</w:t>
      </w:r>
      <w:r w:rsidRPr="00A93C74">
        <w:rPr>
          <w:szCs w:val="28"/>
        </w:rPr>
        <w:t xml:space="preserve">, не позднее двух рабочих дней со дня </w:t>
      </w:r>
      <w:r w:rsidR="007034F1">
        <w:rPr>
          <w:szCs w:val="28"/>
        </w:rPr>
        <w:t xml:space="preserve">                            </w:t>
      </w:r>
      <w:r w:rsidRPr="00A93C74">
        <w:rPr>
          <w:szCs w:val="28"/>
        </w:rPr>
        <w:t xml:space="preserve">его принятия передается представителем нанимателя (работодателем) в кадровое подразделение для оформления распоряжения об отказе в применении </w:t>
      </w:r>
      <w:r w:rsidR="007034F1">
        <w:rPr>
          <w:szCs w:val="28"/>
        </w:rPr>
        <w:t xml:space="preserve">                        </w:t>
      </w:r>
      <w:r w:rsidRPr="00A93C74">
        <w:rPr>
          <w:szCs w:val="28"/>
        </w:rPr>
        <w:t>к муниципальному служащему</w:t>
      </w:r>
      <w:r w:rsidR="007B4B92" w:rsidRPr="00A93C74">
        <w:rPr>
          <w:szCs w:val="28"/>
        </w:rPr>
        <w:t>, руководителю муниципального учреждения</w:t>
      </w:r>
      <w:r w:rsidRPr="00A93C74">
        <w:rPr>
          <w:szCs w:val="28"/>
        </w:rPr>
        <w:t xml:space="preserve"> взыскания в виде увольнения в связи с утратой доверия (далее – акт об отказе</w:t>
      </w:r>
      <w:r w:rsidR="007034F1">
        <w:rPr>
          <w:szCs w:val="28"/>
        </w:rPr>
        <w:t xml:space="preserve">                  </w:t>
      </w:r>
      <w:r w:rsidRPr="00A93C74">
        <w:rPr>
          <w:szCs w:val="28"/>
        </w:rPr>
        <w:t xml:space="preserve"> в применении взыскания) или распоряжения об увольнении муниципального служащего в связи с утратой доверия (далее – акт о применении взыскания). </w:t>
      </w:r>
    </w:p>
    <w:p w14:paraId="06CB2D50" w14:textId="269667C0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</w:t>
      </w:r>
      <w:r w:rsidR="009A41D7" w:rsidRPr="00A93C74">
        <w:rPr>
          <w:szCs w:val="28"/>
        </w:rPr>
        <w:t>6</w:t>
      </w:r>
      <w:r w:rsidRPr="00A93C74">
        <w:rPr>
          <w:szCs w:val="28"/>
        </w:rPr>
        <w:t xml:space="preserve">. Подготовку проекта акта об отказе в применении взыскания или проекта акта о применении взыскания осуществляет кадровое подразделение </w:t>
      </w:r>
      <w:r w:rsidR="007034F1">
        <w:rPr>
          <w:szCs w:val="28"/>
        </w:rPr>
        <w:t xml:space="preserve">                   </w:t>
      </w:r>
      <w:r w:rsidRPr="00A93C74">
        <w:rPr>
          <w:szCs w:val="28"/>
        </w:rPr>
        <w:t xml:space="preserve">не позднее трех рабочих дней со дня получения соответствующего решения представителя нанимателя (работодателя). </w:t>
      </w:r>
    </w:p>
    <w:p w14:paraId="3B961407" w14:textId="66066D86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</w:t>
      </w:r>
      <w:r w:rsidR="009A41D7" w:rsidRPr="00A93C74">
        <w:rPr>
          <w:szCs w:val="28"/>
        </w:rPr>
        <w:t>7</w:t>
      </w:r>
      <w:r w:rsidRPr="00A93C74">
        <w:rPr>
          <w:szCs w:val="28"/>
        </w:rPr>
        <w:t>. В акте о применении взыскания в качестве основания применения взыскания указывается часть 2 статьи 27.1 Федерального закона № 25-ФЗ, совершенный муниципальным служащим проступок и положения нормативных правовых актов, которые нарушены муниципальным служащим.</w:t>
      </w:r>
    </w:p>
    <w:p w14:paraId="078B32B4" w14:textId="77777777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В акте об отказе в применении взыскания указываются обстоятельства, которые послужили мотивом принятия представителем нанимателя (работодателем) решения не применять к муниципальному служащему взыскание в виде увольнения в связи с утратой доверия.</w:t>
      </w:r>
    </w:p>
    <w:p w14:paraId="0224D4EC" w14:textId="7316F010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</w:t>
      </w:r>
      <w:r w:rsidR="009A41D7" w:rsidRPr="00A93C74">
        <w:rPr>
          <w:szCs w:val="28"/>
        </w:rPr>
        <w:t>8</w:t>
      </w:r>
      <w:r w:rsidRPr="00A93C74">
        <w:rPr>
          <w:szCs w:val="28"/>
        </w:rPr>
        <w:t xml:space="preserve">. Копия акта об отказе в применении взыскания или копия акта </w:t>
      </w:r>
      <w:r w:rsidR="007034F1">
        <w:rPr>
          <w:szCs w:val="28"/>
        </w:rPr>
        <w:t xml:space="preserve">                               </w:t>
      </w:r>
      <w:r w:rsidRPr="00A93C74">
        <w:rPr>
          <w:szCs w:val="28"/>
        </w:rPr>
        <w:t>о применении взыскания вручается муниципальному служащему</w:t>
      </w:r>
      <w:r w:rsidR="007B4B92" w:rsidRPr="00A93C74">
        <w:rPr>
          <w:szCs w:val="28"/>
        </w:rPr>
        <w:t>, руководителю муниципального учреждения</w:t>
      </w:r>
      <w:r w:rsidRPr="00A93C74">
        <w:rPr>
          <w:szCs w:val="28"/>
        </w:rPr>
        <w:t xml:space="preserve"> кадровым подразделением под роспись в течение пяти календарных дней со дня издания соответствующего акта, не считая времени отсутствия муниципального служащего</w:t>
      </w:r>
      <w:r w:rsidR="007B4B92" w:rsidRPr="00A93C74">
        <w:rPr>
          <w:szCs w:val="28"/>
        </w:rPr>
        <w:t xml:space="preserve">, руководителя муниципального учреждения </w:t>
      </w:r>
      <w:r w:rsidRPr="00A93C74">
        <w:rPr>
          <w:szCs w:val="28"/>
        </w:rPr>
        <w:t>на службе.</w:t>
      </w:r>
    </w:p>
    <w:p w14:paraId="5A0917AE" w14:textId="33531A84" w:rsidR="00A416A3" w:rsidRPr="00A93C74" w:rsidRDefault="009A41D7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19</w:t>
      </w:r>
      <w:r w:rsidR="00A416A3" w:rsidRPr="00A93C74">
        <w:rPr>
          <w:szCs w:val="28"/>
        </w:rPr>
        <w:t>. Если муниципальный служащий</w:t>
      </w:r>
      <w:r w:rsidR="00A93C74">
        <w:rPr>
          <w:szCs w:val="28"/>
        </w:rPr>
        <w:t>,</w:t>
      </w:r>
      <w:r w:rsidR="00A416A3" w:rsidRPr="00A93C74">
        <w:rPr>
          <w:szCs w:val="28"/>
        </w:rPr>
        <w:t xml:space="preserve"> </w:t>
      </w:r>
      <w:r w:rsidR="007B4B92" w:rsidRPr="00A93C74">
        <w:rPr>
          <w:szCs w:val="28"/>
        </w:rPr>
        <w:t xml:space="preserve">руководитель муниципального учреждения </w:t>
      </w:r>
      <w:r w:rsidR="00A416A3" w:rsidRPr="00A93C74">
        <w:rPr>
          <w:szCs w:val="28"/>
        </w:rPr>
        <w:t>отказывается от вручения ему копии акта об отказе в применении взыскания или копии акта о применении взыскания, уполномоченным лицом не позднее одного рабочего дня со дня истечения срока, предусмотренного пунктом 1</w:t>
      </w:r>
      <w:r w:rsidRPr="00A93C74">
        <w:rPr>
          <w:szCs w:val="28"/>
        </w:rPr>
        <w:t>8</w:t>
      </w:r>
      <w:r w:rsidR="00A416A3" w:rsidRPr="00A93C74">
        <w:rPr>
          <w:szCs w:val="28"/>
        </w:rPr>
        <w:t xml:space="preserve"> настоящего По</w:t>
      </w:r>
      <w:r w:rsidR="007B4B92" w:rsidRPr="00A93C74">
        <w:rPr>
          <w:szCs w:val="28"/>
        </w:rPr>
        <w:t>рядка</w:t>
      </w:r>
      <w:r w:rsidR="00A416A3" w:rsidRPr="00A93C74">
        <w:rPr>
          <w:szCs w:val="28"/>
        </w:rPr>
        <w:t>, составляется акт об отказе муниципального служащего</w:t>
      </w:r>
      <w:r w:rsidR="007B4B92" w:rsidRPr="00A93C74">
        <w:rPr>
          <w:szCs w:val="28"/>
        </w:rPr>
        <w:t>, руководителя муниципального учреждения</w:t>
      </w:r>
      <w:r w:rsidR="00A416A3" w:rsidRPr="00A93C74">
        <w:rPr>
          <w:szCs w:val="28"/>
        </w:rPr>
        <w:t xml:space="preserve"> от вручения ему копии соответствующего правового акта. При этом составленный акт должен содержать:</w:t>
      </w:r>
    </w:p>
    <w:p w14:paraId="29DE6606" w14:textId="36D7D126" w:rsidR="00A416A3" w:rsidRPr="00A93C74" w:rsidRDefault="002408B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дату и номер акта;</w:t>
      </w:r>
    </w:p>
    <w:p w14:paraId="53FCCFAB" w14:textId="2E9875C5" w:rsidR="00A416A3" w:rsidRPr="00A93C74" w:rsidRDefault="002408B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время и место составления акта;</w:t>
      </w:r>
    </w:p>
    <w:p w14:paraId="24B7A4A5" w14:textId="1207EB24" w:rsidR="00A416A3" w:rsidRPr="00A93C74" w:rsidRDefault="002408B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фамилию, имя, отчество (последнее – при наличии) и должность муниципального служащего, </w:t>
      </w:r>
      <w:r w:rsidR="007B4B92" w:rsidRPr="00A93C74">
        <w:rPr>
          <w:szCs w:val="28"/>
        </w:rPr>
        <w:t xml:space="preserve">руководителя муниципального учреждения </w:t>
      </w:r>
      <w:r w:rsidR="007034F1">
        <w:rPr>
          <w:szCs w:val="28"/>
        </w:rPr>
        <w:t xml:space="preserve">                           </w:t>
      </w:r>
      <w:r w:rsidR="00A416A3" w:rsidRPr="00A93C74">
        <w:rPr>
          <w:szCs w:val="28"/>
        </w:rPr>
        <w:lastRenderedPageBreak/>
        <w:t>в отношении которого принят правовой акт об отказе в применении взыскания или акт о применении взыскания;</w:t>
      </w:r>
    </w:p>
    <w:p w14:paraId="34341965" w14:textId="23E65401" w:rsidR="00A416A3" w:rsidRPr="00A93C74" w:rsidRDefault="002408B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фиксацию факта отказа муниципального служащего</w:t>
      </w:r>
      <w:r w:rsidR="007B4B92" w:rsidRPr="00A93C74">
        <w:rPr>
          <w:szCs w:val="28"/>
        </w:rPr>
        <w:t>, руководителя муниципального учреждения</w:t>
      </w:r>
      <w:r w:rsidR="00A416A3" w:rsidRPr="00A93C74">
        <w:rPr>
          <w:szCs w:val="28"/>
        </w:rPr>
        <w:t xml:space="preserve"> от вручения ему копии соответствующего правового акта под расписку;</w:t>
      </w:r>
    </w:p>
    <w:p w14:paraId="4DBF0E28" w14:textId="162D0050" w:rsidR="00A416A3" w:rsidRPr="00A93C74" w:rsidRDefault="002408B6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-</w:t>
      </w:r>
      <w:r w:rsidR="00A416A3" w:rsidRPr="00A93C74">
        <w:rPr>
          <w:szCs w:val="28"/>
        </w:rPr>
        <w:t xml:space="preserve"> подписи уполномоченного лица, а также двух муниципальных служащих администрации муниципального образования «Ахтубинского муниципального района Астраханской области», подтверждающих отказ муниципального служащего</w:t>
      </w:r>
      <w:r w:rsidR="007B4B92" w:rsidRPr="00A93C74">
        <w:rPr>
          <w:szCs w:val="28"/>
        </w:rPr>
        <w:t>, руководителя муниципального учреждения</w:t>
      </w:r>
      <w:r w:rsidR="00A416A3" w:rsidRPr="00A93C74">
        <w:rPr>
          <w:szCs w:val="28"/>
        </w:rPr>
        <w:t xml:space="preserve"> от вручения ему копии соответствующего правового акта под расписку.</w:t>
      </w:r>
    </w:p>
    <w:p w14:paraId="358F05E6" w14:textId="775CE459" w:rsidR="00A416A3" w:rsidRPr="00A93C74" w:rsidRDefault="00A416A3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2</w:t>
      </w:r>
      <w:r w:rsidR="009A41D7" w:rsidRPr="00A93C74">
        <w:rPr>
          <w:szCs w:val="28"/>
        </w:rPr>
        <w:t>0</w:t>
      </w:r>
      <w:r w:rsidRPr="00A93C74">
        <w:rPr>
          <w:szCs w:val="28"/>
        </w:rPr>
        <w:t>. Сведения о применении к муниципальному служащему</w:t>
      </w:r>
      <w:r w:rsidR="007B4B92" w:rsidRPr="00A93C74">
        <w:rPr>
          <w:szCs w:val="28"/>
        </w:rPr>
        <w:t>, руководителю муниципального учреждения</w:t>
      </w:r>
      <w:r w:rsidRPr="00A93C74">
        <w:rPr>
          <w:szCs w:val="28"/>
        </w:rPr>
        <w:t xml:space="preserve">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</w:t>
      </w:r>
      <w:r w:rsidR="007034F1">
        <w:rPr>
          <w:szCs w:val="28"/>
        </w:rPr>
        <w:t>дерального закона от 25.12.</w:t>
      </w:r>
      <w:r w:rsidRPr="00A93C74">
        <w:rPr>
          <w:szCs w:val="28"/>
        </w:rPr>
        <w:t>2008</w:t>
      </w:r>
      <w:r w:rsidR="002C73ED" w:rsidRPr="00A93C74">
        <w:rPr>
          <w:szCs w:val="28"/>
        </w:rPr>
        <w:t xml:space="preserve"> </w:t>
      </w:r>
      <w:r w:rsidRPr="00A93C74">
        <w:rPr>
          <w:szCs w:val="28"/>
        </w:rPr>
        <w:t>№ 273-ФЗ «О противодействии коррупции».</w:t>
      </w:r>
    </w:p>
    <w:p w14:paraId="1731DD79" w14:textId="072A5177" w:rsidR="002C73ED" w:rsidRPr="00A93C74" w:rsidRDefault="002C73ED" w:rsidP="0037263F">
      <w:pPr>
        <w:pStyle w:val="ConsPlusNormal"/>
        <w:ind w:firstLine="709"/>
        <w:jc w:val="both"/>
        <w:rPr>
          <w:szCs w:val="28"/>
        </w:rPr>
      </w:pPr>
      <w:r w:rsidRPr="00A93C74">
        <w:rPr>
          <w:szCs w:val="28"/>
        </w:rPr>
        <w:t>2</w:t>
      </w:r>
      <w:r w:rsidR="00411955" w:rsidRPr="00A93C74">
        <w:rPr>
          <w:szCs w:val="28"/>
        </w:rPr>
        <w:t>1</w:t>
      </w:r>
      <w:r w:rsidRPr="00A93C74">
        <w:rPr>
          <w:szCs w:val="28"/>
        </w:rPr>
        <w:t>. Муниципальный служащий, руководитель муниципального учреждения вправе обжаловать решение о его увольнении в установленном законом порядке.</w:t>
      </w:r>
    </w:p>
    <w:p w14:paraId="4AE21B93" w14:textId="77777777" w:rsidR="00A416A3" w:rsidRDefault="00A416A3" w:rsidP="00A93C74">
      <w:pPr>
        <w:pStyle w:val="ConsPlusNormal"/>
        <w:ind w:firstLine="709"/>
        <w:jc w:val="both"/>
        <w:rPr>
          <w:szCs w:val="28"/>
        </w:rPr>
      </w:pPr>
    </w:p>
    <w:p w14:paraId="0BCD4880" w14:textId="77777777" w:rsidR="00A93C74" w:rsidRPr="00A93C74" w:rsidRDefault="00A93C74" w:rsidP="00A93C74">
      <w:pPr>
        <w:pStyle w:val="ConsPlusNormal"/>
        <w:ind w:firstLine="709"/>
        <w:jc w:val="both"/>
        <w:rPr>
          <w:szCs w:val="28"/>
        </w:rPr>
      </w:pPr>
    </w:p>
    <w:p w14:paraId="5F48BA21" w14:textId="77777777" w:rsidR="00A416A3" w:rsidRPr="00A93C74" w:rsidRDefault="00A416A3" w:rsidP="00A93C74">
      <w:pPr>
        <w:pStyle w:val="ConsPlusNormal"/>
        <w:ind w:firstLine="709"/>
        <w:jc w:val="both"/>
        <w:rPr>
          <w:szCs w:val="28"/>
        </w:rPr>
      </w:pPr>
    </w:p>
    <w:p w14:paraId="50941419" w14:textId="04197B21" w:rsidR="00F172F8" w:rsidRPr="00A93C74" w:rsidRDefault="00A416A3" w:rsidP="00A93C74">
      <w:pPr>
        <w:pStyle w:val="ConsPlusNormal"/>
        <w:ind w:firstLine="709"/>
        <w:jc w:val="both"/>
        <w:rPr>
          <w:szCs w:val="28"/>
          <w:lang w:val="en-US"/>
        </w:rPr>
      </w:pPr>
      <w:r w:rsidRPr="00A93C74">
        <w:rPr>
          <w:szCs w:val="28"/>
        </w:rPr>
        <w:t>Верно:</w:t>
      </w:r>
    </w:p>
    <w:sectPr w:rsidR="00F172F8" w:rsidRPr="00A93C74" w:rsidSect="0037263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98816" w14:textId="77777777" w:rsidR="00A93C74" w:rsidRDefault="00A93C74" w:rsidP="00A93C74">
      <w:r>
        <w:separator/>
      </w:r>
    </w:p>
  </w:endnote>
  <w:endnote w:type="continuationSeparator" w:id="0">
    <w:p w14:paraId="4A31ECFE" w14:textId="77777777" w:rsidR="00A93C74" w:rsidRDefault="00A93C74" w:rsidP="00A9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07043" w14:textId="77777777" w:rsidR="00A93C74" w:rsidRDefault="00A93C74" w:rsidP="00A93C74">
      <w:r>
        <w:separator/>
      </w:r>
    </w:p>
  </w:footnote>
  <w:footnote w:type="continuationSeparator" w:id="0">
    <w:p w14:paraId="6DEB9A31" w14:textId="77777777" w:rsidR="00A93C74" w:rsidRDefault="00A93C74" w:rsidP="00A93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205907810"/>
      <w:docPartObj>
        <w:docPartGallery w:val="Page Numbers (Top of Page)"/>
        <w:docPartUnique/>
      </w:docPartObj>
    </w:sdtPr>
    <w:sdtEndPr/>
    <w:sdtContent>
      <w:p w14:paraId="28AF4AD3" w14:textId="23A2993C" w:rsidR="0037263F" w:rsidRPr="0037263F" w:rsidRDefault="0037263F" w:rsidP="0037263F">
        <w:pPr>
          <w:pStyle w:val="a7"/>
          <w:jc w:val="center"/>
          <w:rPr>
            <w:sz w:val="28"/>
          </w:rPr>
        </w:pPr>
        <w:r w:rsidRPr="0037263F">
          <w:rPr>
            <w:sz w:val="28"/>
          </w:rPr>
          <w:fldChar w:fldCharType="begin"/>
        </w:r>
        <w:r w:rsidRPr="0037263F">
          <w:rPr>
            <w:sz w:val="28"/>
          </w:rPr>
          <w:instrText>PAGE   \* MERGEFORMAT</w:instrText>
        </w:r>
        <w:r w:rsidRPr="0037263F">
          <w:rPr>
            <w:sz w:val="28"/>
          </w:rPr>
          <w:fldChar w:fldCharType="separate"/>
        </w:r>
        <w:r w:rsidR="00986B9B">
          <w:rPr>
            <w:noProof/>
            <w:sz w:val="28"/>
          </w:rPr>
          <w:t>7</w:t>
        </w:r>
        <w:r w:rsidRPr="0037263F">
          <w:rPr>
            <w:sz w:val="28"/>
          </w:rPr>
          <w:fldChar w:fldCharType="end"/>
        </w:r>
      </w:p>
    </w:sdtContent>
  </w:sdt>
  <w:p w14:paraId="28D86C00" w14:textId="77777777" w:rsidR="0037263F" w:rsidRDefault="003726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F1F93"/>
    <w:multiLevelType w:val="hybridMultilevel"/>
    <w:tmpl w:val="79205DF0"/>
    <w:lvl w:ilvl="0" w:tplc="C6D68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76FE0"/>
    <w:multiLevelType w:val="hybridMultilevel"/>
    <w:tmpl w:val="4602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76"/>
    <w:rsid w:val="0002098B"/>
    <w:rsid w:val="000560BA"/>
    <w:rsid w:val="00066A06"/>
    <w:rsid w:val="000A5B80"/>
    <w:rsid w:val="000E3B4A"/>
    <w:rsid w:val="001117FA"/>
    <w:rsid w:val="0018039A"/>
    <w:rsid w:val="00194E10"/>
    <w:rsid w:val="00217F3A"/>
    <w:rsid w:val="002408B6"/>
    <w:rsid w:val="00241704"/>
    <w:rsid w:val="00252A53"/>
    <w:rsid w:val="002B0131"/>
    <w:rsid w:val="002B1F28"/>
    <w:rsid w:val="002C73ED"/>
    <w:rsid w:val="002D3A91"/>
    <w:rsid w:val="002E49F9"/>
    <w:rsid w:val="00311976"/>
    <w:rsid w:val="0031388B"/>
    <w:rsid w:val="00346F7C"/>
    <w:rsid w:val="0035319A"/>
    <w:rsid w:val="0037263F"/>
    <w:rsid w:val="003C349F"/>
    <w:rsid w:val="003E6B45"/>
    <w:rsid w:val="004028C7"/>
    <w:rsid w:val="00411955"/>
    <w:rsid w:val="00413434"/>
    <w:rsid w:val="0048358A"/>
    <w:rsid w:val="0050338A"/>
    <w:rsid w:val="00514E8D"/>
    <w:rsid w:val="0066514B"/>
    <w:rsid w:val="006D15F2"/>
    <w:rsid w:val="007034F1"/>
    <w:rsid w:val="0075317C"/>
    <w:rsid w:val="007B4B92"/>
    <w:rsid w:val="00807A15"/>
    <w:rsid w:val="008314CD"/>
    <w:rsid w:val="0085497B"/>
    <w:rsid w:val="008708EB"/>
    <w:rsid w:val="009000A5"/>
    <w:rsid w:val="00926E1F"/>
    <w:rsid w:val="0094660D"/>
    <w:rsid w:val="00986347"/>
    <w:rsid w:val="00986B9B"/>
    <w:rsid w:val="00995A8F"/>
    <w:rsid w:val="009A41D7"/>
    <w:rsid w:val="00A0316F"/>
    <w:rsid w:val="00A416A3"/>
    <w:rsid w:val="00A82D1E"/>
    <w:rsid w:val="00A93C74"/>
    <w:rsid w:val="00AF069C"/>
    <w:rsid w:val="00B1387F"/>
    <w:rsid w:val="00B16B36"/>
    <w:rsid w:val="00B8702A"/>
    <w:rsid w:val="00BA30A7"/>
    <w:rsid w:val="00C57789"/>
    <w:rsid w:val="00C92819"/>
    <w:rsid w:val="00CB34D5"/>
    <w:rsid w:val="00D02372"/>
    <w:rsid w:val="00D2151C"/>
    <w:rsid w:val="00D31EE5"/>
    <w:rsid w:val="00D54505"/>
    <w:rsid w:val="00DA409B"/>
    <w:rsid w:val="00DB6A50"/>
    <w:rsid w:val="00DC5129"/>
    <w:rsid w:val="00E024C4"/>
    <w:rsid w:val="00E14355"/>
    <w:rsid w:val="00E20217"/>
    <w:rsid w:val="00E6311F"/>
    <w:rsid w:val="00E87B2E"/>
    <w:rsid w:val="00EA2F95"/>
    <w:rsid w:val="00EA71FC"/>
    <w:rsid w:val="00EC71CA"/>
    <w:rsid w:val="00F172F8"/>
    <w:rsid w:val="00FD3E3D"/>
    <w:rsid w:val="00FE11E7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44ED"/>
  <w15:docId w15:val="{F18544FE-46BD-408B-B4FC-F8EA2C6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F2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1F28"/>
    <w:pPr>
      <w:keepNext/>
      <w:ind w:left="567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976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11976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311976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D15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8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B1F28"/>
    <w:rPr>
      <w:rFonts w:eastAsia="Times New Roman" w:cs="Times New Roman"/>
      <w:sz w:val="32"/>
      <w:szCs w:val="20"/>
      <w:lang w:eastAsia="ru-RU"/>
    </w:rPr>
  </w:style>
  <w:style w:type="paragraph" w:styleId="a6">
    <w:name w:val="No Spacing"/>
    <w:uiPriority w:val="1"/>
    <w:qFormat/>
    <w:rsid w:val="0050338A"/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93C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3C74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93C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3C7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22&amp;n=1055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22&amp;n=1209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&amp;dst=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st=100147" TargetMode="External"/><Relationship Id="rId10" Type="http://schemas.openxmlformats.org/officeDocument/2006/relationships/hyperlink" Target="https://login.consultant.ru/link/?req=doc&amp;base=LAW&amp;n=487004&amp;dst=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72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FA18-4727-4B0F-BB10-FEF67A32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Кадровая служба</dc:creator>
  <cp:lastModifiedBy>38kab</cp:lastModifiedBy>
  <cp:revision>7</cp:revision>
  <cp:lastPrinted>2025-10-03T12:06:00Z</cp:lastPrinted>
  <dcterms:created xsi:type="dcterms:W3CDTF">2025-09-29T08:59:00Z</dcterms:created>
  <dcterms:modified xsi:type="dcterms:W3CDTF">2025-10-03T12:06:00Z</dcterms:modified>
</cp:coreProperties>
</file>