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91" w:rsidRPr="00923DDE" w:rsidRDefault="005E0491" w:rsidP="004D46F4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482"/>
        <w:rPr>
          <w:sz w:val="24"/>
          <w:szCs w:val="27"/>
        </w:rPr>
      </w:pPr>
      <w:r w:rsidRPr="00923DDE">
        <w:rPr>
          <w:sz w:val="24"/>
          <w:szCs w:val="27"/>
        </w:rPr>
        <w:t xml:space="preserve">Приложение </w:t>
      </w:r>
      <w:r w:rsidR="004D46F4">
        <w:rPr>
          <w:sz w:val="24"/>
          <w:szCs w:val="27"/>
        </w:rPr>
        <w:t xml:space="preserve">№ </w:t>
      </w:r>
      <w:r>
        <w:rPr>
          <w:sz w:val="24"/>
          <w:szCs w:val="27"/>
        </w:rPr>
        <w:t>2</w:t>
      </w:r>
    </w:p>
    <w:p w:rsidR="005E0491" w:rsidRPr="009E3552" w:rsidRDefault="005E0491" w:rsidP="004D46F4">
      <w:pPr>
        <w:tabs>
          <w:tab w:val="left" w:pos="1985"/>
          <w:tab w:val="left" w:pos="2410"/>
          <w:tab w:val="left" w:pos="2552"/>
          <w:tab w:val="left" w:pos="2835"/>
          <w:tab w:val="left" w:pos="3119"/>
        </w:tabs>
        <w:autoSpaceDN w:val="0"/>
        <w:adjustRightInd w:val="0"/>
        <w:ind w:firstLine="11482"/>
        <w:rPr>
          <w:sz w:val="24"/>
          <w:szCs w:val="28"/>
        </w:rPr>
      </w:pPr>
      <w:r w:rsidRPr="00923DDE">
        <w:rPr>
          <w:rFonts w:eastAsia="Calibri"/>
          <w:sz w:val="24"/>
          <w:szCs w:val="27"/>
          <w:lang w:eastAsia="en-US"/>
        </w:rPr>
        <w:t>к</w:t>
      </w:r>
      <w:r>
        <w:rPr>
          <w:sz w:val="24"/>
          <w:szCs w:val="28"/>
        </w:rPr>
        <w:t xml:space="preserve"> муниципальной программе</w:t>
      </w:r>
    </w:p>
    <w:p w:rsidR="004D46F4" w:rsidRDefault="004D46F4" w:rsidP="005E0491">
      <w:pPr>
        <w:autoSpaceDN w:val="0"/>
        <w:adjustRightInd w:val="0"/>
        <w:jc w:val="center"/>
        <w:rPr>
          <w:sz w:val="24"/>
          <w:szCs w:val="27"/>
        </w:rPr>
      </w:pPr>
    </w:p>
    <w:p w:rsidR="005E0491" w:rsidRPr="00923DDE" w:rsidRDefault="005E0491" w:rsidP="005E0491">
      <w:pPr>
        <w:autoSpaceDN w:val="0"/>
        <w:adjustRightInd w:val="0"/>
        <w:jc w:val="center"/>
        <w:rPr>
          <w:sz w:val="24"/>
          <w:szCs w:val="27"/>
        </w:rPr>
      </w:pPr>
      <w:r w:rsidRPr="00923DDE">
        <w:rPr>
          <w:sz w:val="24"/>
          <w:szCs w:val="27"/>
        </w:rPr>
        <w:t xml:space="preserve">Ресурсное обеспечение </w:t>
      </w:r>
    </w:p>
    <w:p w:rsidR="005E0491" w:rsidRPr="00FB56B3" w:rsidRDefault="005E0491" w:rsidP="005E0491">
      <w:pPr>
        <w:autoSpaceDN w:val="0"/>
        <w:adjustRightInd w:val="0"/>
        <w:ind w:left="142"/>
        <w:jc w:val="center"/>
        <w:rPr>
          <w:sz w:val="24"/>
          <w:szCs w:val="27"/>
        </w:rPr>
      </w:pPr>
      <w:r w:rsidRPr="00923DDE">
        <w:rPr>
          <w:sz w:val="24"/>
          <w:szCs w:val="27"/>
        </w:rPr>
        <w:t>реал</w:t>
      </w:r>
      <w:r>
        <w:rPr>
          <w:sz w:val="24"/>
          <w:szCs w:val="27"/>
        </w:rPr>
        <w:t xml:space="preserve">изации муниципальной программы </w:t>
      </w:r>
    </w:p>
    <w:p w:rsidR="005E0491" w:rsidRPr="00025034" w:rsidRDefault="005E0491" w:rsidP="005E0491">
      <w:pPr>
        <w:autoSpaceDN w:val="0"/>
        <w:adjustRightInd w:val="0"/>
        <w:ind w:left="142"/>
        <w:jc w:val="right"/>
        <w:rPr>
          <w:sz w:val="24"/>
          <w:szCs w:val="24"/>
        </w:rPr>
      </w:pPr>
      <w:r w:rsidRPr="00025034">
        <w:rPr>
          <w:sz w:val="24"/>
          <w:szCs w:val="24"/>
        </w:rPr>
        <w:t>(тыс. руб.)</w:t>
      </w:r>
    </w:p>
    <w:tbl>
      <w:tblPr>
        <w:tblW w:w="1448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37"/>
        <w:gridCol w:w="7088"/>
        <w:gridCol w:w="1417"/>
        <w:gridCol w:w="1276"/>
        <w:gridCol w:w="1417"/>
        <w:gridCol w:w="1276"/>
        <w:gridCol w:w="1276"/>
      </w:tblGrid>
      <w:tr w:rsidR="005E0491" w:rsidRPr="00F23640" w:rsidTr="004D46F4">
        <w:trPr>
          <w:trHeight w:val="24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6F4" w:rsidRPr="004D46F4" w:rsidRDefault="005E0491" w:rsidP="004D46F4">
            <w:pPr>
              <w:jc w:val="center"/>
            </w:pPr>
            <w:r w:rsidRPr="004D46F4">
              <w:t>№</w:t>
            </w:r>
          </w:p>
          <w:p w:rsidR="005E0491" w:rsidRPr="004D46F4" w:rsidRDefault="005E0491" w:rsidP="004D46F4">
            <w:pPr>
              <w:jc w:val="center"/>
            </w:pPr>
            <w:r w:rsidRPr="004D46F4"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  <w:r w:rsidRPr="004D46F4">
              <w:t>Источники финансирования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D46F4">
              <w:t>по годам реализации муниципальной программы</w:t>
            </w:r>
          </w:p>
        </w:tc>
      </w:tr>
      <w:tr w:rsidR="005E0491" w:rsidRPr="00F23640" w:rsidTr="004D46F4">
        <w:trPr>
          <w:trHeight w:val="301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  <w:r w:rsidRPr="004D46F4"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  <w:r w:rsidRPr="004D46F4">
              <w:t>2023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2024 г.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2025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2026 г.</w:t>
            </w:r>
          </w:p>
        </w:tc>
      </w:tr>
      <w:tr w:rsidR="005E0491" w:rsidRPr="00F23640" w:rsidTr="004D46F4">
        <w:trPr>
          <w:trHeight w:val="329"/>
        </w:trPr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D46F4">
              <w:t>Подпрограмма 1</w:t>
            </w:r>
            <w:proofErr w:type="gramStart"/>
            <w:r w:rsidRPr="004D46F4">
              <w:t xml:space="preserve">   «</w:t>
            </w:r>
            <w:proofErr w:type="gramEnd"/>
            <w:r w:rsidRPr="004D46F4">
              <w:t>Комплексное развитие сельских территорий   Ахтубинского района»</w:t>
            </w:r>
          </w:p>
        </w:tc>
      </w:tr>
      <w:tr w:rsidR="005E0491" w:rsidRPr="00F23640" w:rsidTr="004D46F4">
        <w:trPr>
          <w:trHeight w:val="88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D46F4">
              <w:t>0,0</w:t>
            </w:r>
          </w:p>
        </w:tc>
      </w:tr>
      <w:tr w:rsidR="005E0491" w:rsidRPr="00F23640" w:rsidTr="004D46F4">
        <w:trPr>
          <w:trHeight w:val="499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Бюджет Астраханской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0,0</w:t>
            </w:r>
          </w:p>
        </w:tc>
      </w:tr>
      <w:tr w:rsidR="005E0491" w:rsidRPr="00F23640" w:rsidTr="004D46F4">
        <w:trPr>
          <w:trHeight w:val="413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D46F4">
              <w:t>0,0</w:t>
            </w:r>
          </w:p>
        </w:tc>
      </w:tr>
      <w:tr w:rsidR="005E0491" w:rsidRPr="00F23640" w:rsidTr="004D46F4">
        <w:trPr>
          <w:trHeight w:val="339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  <w:r w:rsidRPr="004D46F4"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spacing w:line="276" w:lineRule="auto"/>
              <w:jc w:val="center"/>
            </w:pPr>
            <w:r w:rsidRPr="004D46F4">
              <w:t>0,0</w:t>
            </w:r>
          </w:p>
        </w:tc>
      </w:tr>
      <w:tr w:rsidR="005E0491" w:rsidRPr="00F23640" w:rsidTr="004D46F4">
        <w:trPr>
          <w:trHeight w:val="330"/>
        </w:trPr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D46F4">
              <w:t xml:space="preserve">Подпрограмма </w:t>
            </w:r>
            <w:proofErr w:type="gramStart"/>
            <w:r w:rsidRPr="004D46F4">
              <w:t>2  «</w:t>
            </w:r>
            <w:proofErr w:type="gramEnd"/>
            <w:r w:rsidRPr="004D46F4">
              <w:t>Оказание государственной поддержки по развитию сельскохозяйственного производства в Ахтубинском районе»</w:t>
            </w:r>
          </w:p>
        </w:tc>
      </w:tr>
      <w:tr w:rsidR="005E0491" w:rsidRPr="00F23640" w:rsidTr="004D46F4">
        <w:trPr>
          <w:trHeight w:val="393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  <w:r w:rsidRPr="004D46F4"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63 192,8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33 242,3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10 386,2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10 632,8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8 931,5</w:t>
            </w:r>
          </w:p>
        </w:tc>
      </w:tr>
      <w:tr w:rsidR="005E0491" w:rsidRPr="00F23640" w:rsidTr="004D46F4">
        <w:trPr>
          <w:trHeight w:val="373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  <w:r w:rsidRPr="004D46F4">
              <w:t>Бюджет Астраханской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13 801,9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6 655,5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2 582,8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3 109,6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1 454,0</w:t>
            </w:r>
          </w:p>
        </w:tc>
      </w:tr>
      <w:tr w:rsidR="005E0491" w:rsidRPr="00F23640" w:rsidTr="004D46F4">
        <w:trPr>
          <w:trHeight w:val="293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  <w:r w:rsidRPr="004D46F4">
              <w:t>Итого по подпрограмме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76 994,7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39 897,8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12 969,0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t>13 742,4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10 385,5</w:t>
            </w:r>
          </w:p>
        </w:tc>
      </w:tr>
      <w:tr w:rsidR="005E0491" w:rsidRPr="00F23640" w:rsidTr="004D46F4">
        <w:trPr>
          <w:trHeight w:val="373"/>
        </w:trPr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1" w:rsidRPr="004D46F4" w:rsidRDefault="005E0491" w:rsidP="004D46F4">
            <w:pPr>
              <w:widowControl/>
              <w:suppressAutoHyphens w:val="0"/>
              <w:autoSpaceDE/>
              <w:spacing w:after="200" w:line="276" w:lineRule="auto"/>
              <w:jc w:val="center"/>
            </w:pPr>
            <w:r w:rsidRPr="004D46F4">
              <w:rPr>
                <w:bCs/>
              </w:rPr>
              <w:t>Подпрограмма 3 «Осуществление полномочий по развитию сельскохозяйственного производства в Ахтубинском районе»</w:t>
            </w:r>
          </w:p>
        </w:tc>
      </w:tr>
      <w:tr w:rsidR="005E0491" w:rsidRPr="00F23640" w:rsidTr="004D46F4">
        <w:trPr>
          <w:trHeight w:val="20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Бюджет Астраханской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19 238,1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5 779,2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5 047,1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t>4 626,5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3 785,3</w:t>
            </w:r>
          </w:p>
        </w:tc>
      </w:tr>
      <w:tr w:rsidR="005E0491" w:rsidRPr="00F23640" w:rsidTr="004D46F4">
        <w:trPr>
          <w:trHeight w:val="25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0,0</w:t>
            </w:r>
          </w:p>
        </w:tc>
      </w:tr>
      <w:tr w:rsidR="005E0491" w:rsidRPr="00F23640" w:rsidTr="004D46F4">
        <w:trPr>
          <w:trHeight w:val="31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</w:pPr>
            <w:r w:rsidRPr="004D46F4"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19 238,1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5 779,2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5 047,1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t>4 626,5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3 785,3</w:t>
            </w:r>
          </w:p>
        </w:tc>
      </w:tr>
      <w:tr w:rsidR="005E0491" w:rsidRPr="00F23640" w:rsidTr="004D46F4">
        <w:trPr>
          <w:trHeight w:val="264"/>
        </w:trPr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Итого по муниципальной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96 232,8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45 677,0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18 016,1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t>18 368,9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14 170,8</w:t>
            </w:r>
          </w:p>
        </w:tc>
      </w:tr>
      <w:tr w:rsidR="005E0491" w:rsidRPr="00F23640" w:rsidTr="004D46F4">
        <w:trPr>
          <w:trHeight w:val="327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63 192,8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33 242,3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10 386,2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t>10 632,8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8 931,5</w:t>
            </w:r>
          </w:p>
        </w:tc>
      </w:tr>
      <w:tr w:rsidR="005E0491" w:rsidRPr="00F23640" w:rsidTr="004D46F4">
        <w:trPr>
          <w:trHeight w:val="419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Бюджет Астраханской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33 040,0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12 434,7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rPr>
                <w:bCs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jc w:val="center"/>
              <w:rPr>
                <w:bCs/>
              </w:rPr>
            </w:pPr>
            <w:r w:rsidRPr="004D46F4">
              <w:t>7 736,1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5 239,3</w:t>
            </w:r>
          </w:p>
        </w:tc>
      </w:tr>
      <w:tr w:rsidR="005E0491" w:rsidRPr="00F23640" w:rsidTr="004D46F4">
        <w:trPr>
          <w:trHeight w:val="511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91" w:rsidRPr="004D46F4" w:rsidRDefault="005E0491" w:rsidP="004D46F4">
            <w:pPr>
              <w:jc w:val="center"/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spacing w:line="276" w:lineRule="auto"/>
              <w:jc w:val="center"/>
            </w:pPr>
            <w:r w:rsidRPr="004D46F4"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  <w:r w:rsidRPr="004D46F4">
              <w:rPr>
                <w:lang w:eastAsia="ru-RU"/>
              </w:rPr>
              <w:t>0,0</w:t>
            </w:r>
          </w:p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spacing w:line="480" w:lineRule="auto"/>
              <w:jc w:val="center"/>
            </w:pPr>
            <w:r w:rsidRPr="004D46F4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spacing w:line="480" w:lineRule="auto"/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spacing w:line="480" w:lineRule="auto"/>
              <w:jc w:val="center"/>
            </w:pPr>
            <w:r w:rsidRPr="004D46F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491" w:rsidRPr="004D46F4" w:rsidRDefault="005E0491" w:rsidP="004D46F4">
            <w:pPr>
              <w:widowControl/>
              <w:suppressAutoHyphens w:val="0"/>
              <w:autoSpaceDE/>
              <w:jc w:val="center"/>
            </w:pPr>
            <w:r w:rsidRPr="004D46F4">
              <w:t>0,0</w:t>
            </w:r>
          </w:p>
        </w:tc>
      </w:tr>
    </w:tbl>
    <w:p w:rsidR="00171F7B" w:rsidRDefault="00171F7B"/>
    <w:sectPr w:rsidR="00171F7B" w:rsidSect="004D46F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4"/>
    <w:rsid w:val="00171F7B"/>
    <w:rsid w:val="004D46F4"/>
    <w:rsid w:val="005E0491"/>
    <w:rsid w:val="00F3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3DD51-132F-47FF-930A-530C9742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6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6F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ЭВМ оператор</dc:creator>
  <cp:keywords/>
  <dc:description/>
  <cp:lastModifiedBy>ЭВМ оператор</cp:lastModifiedBy>
  <cp:revision>3</cp:revision>
  <cp:lastPrinted>2024-03-12T08:48:00Z</cp:lastPrinted>
  <dcterms:created xsi:type="dcterms:W3CDTF">2024-03-12T06:45:00Z</dcterms:created>
  <dcterms:modified xsi:type="dcterms:W3CDTF">2024-03-12T08:48:00Z</dcterms:modified>
</cp:coreProperties>
</file>