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E6775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6E6775">
        <w:rPr>
          <w:rFonts w:ascii="Times New Roman" w:hAnsi="Times New Roman" w:cs="Times New Roman"/>
          <w:sz w:val="28"/>
          <w:szCs w:val="28"/>
        </w:rPr>
        <w:t xml:space="preserve"> ли злостным нарушением порядка отбывания наказания в виде принудительных работ хранение осужденным запрещенных предметов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bookmarkStart w:id="0" w:name="_GoBack"/>
      <w:bookmarkEnd w:id="0"/>
      <w:r w:rsidRPr="006E6775">
        <w:rPr>
          <w:rFonts w:ascii="Times New Roman" w:hAnsi="Times New Roman" w:cs="Times New Roman"/>
          <w:sz w:val="28"/>
          <w:szCs w:val="28"/>
        </w:rPr>
        <w:t>Уголовно-судебный отдел прокуратуры области разъясняет, является ли злостным нарушением порядка отбывания наказания в виде принудительных работ хранение осужденным запрещенных предметов.</w:t>
      </w: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75">
        <w:rPr>
          <w:rFonts w:ascii="Times New Roman" w:hAnsi="Times New Roman" w:cs="Times New Roman"/>
          <w:sz w:val="28"/>
          <w:szCs w:val="28"/>
        </w:rPr>
        <w:t>В прокуратуру района обратилась мать осужденного по вопросу оспаривания решения суда первой инстанции о замене ее сыну неотбытой части наказания в виде принудительных работ лишением свободы.</w:t>
      </w: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75">
        <w:rPr>
          <w:rFonts w:ascii="Times New Roman" w:hAnsi="Times New Roman" w:cs="Times New Roman"/>
          <w:sz w:val="28"/>
          <w:szCs w:val="28"/>
        </w:rPr>
        <w:t>В соответствии с ч.6 ст. 53.1 УК РФ 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работ.</w:t>
      </w: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75">
        <w:rPr>
          <w:rFonts w:ascii="Times New Roman" w:hAnsi="Times New Roman" w:cs="Times New Roman"/>
          <w:sz w:val="28"/>
          <w:szCs w:val="28"/>
        </w:rPr>
        <w:t>Перечень предметов, запрещенных на территории исправительного учреждения, определён приложением к Правилам внутреннего распорядка, утвержденных Приказом Минюста России от 29.12.2016 № 329.В соответствии с п. "г" ч. 2 ст. 60.15 УИК РФ хранение запрещенных предметов является злостным нарушением порядка и условий отбывания принудительных работ.</w:t>
      </w: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75">
        <w:rPr>
          <w:rFonts w:ascii="Times New Roman" w:hAnsi="Times New Roman" w:cs="Times New Roman"/>
          <w:sz w:val="28"/>
          <w:szCs w:val="28"/>
        </w:rPr>
        <w:t>Таким образом, в случае обнаружения у осужденного запрещенных к хранению предметов, последний может быть признан злостным нарушителем порядка и условий отбывания наказания и подвергнут дисциплинарному взысканию.</w:t>
      </w: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75">
        <w:rPr>
          <w:rFonts w:ascii="Times New Roman" w:hAnsi="Times New Roman" w:cs="Times New Roman"/>
          <w:sz w:val="28"/>
          <w:szCs w:val="28"/>
        </w:rPr>
        <w:t>Признание осужденного в установленном законом порядке злостным нарушителем является основанием для обращения администрации исправительного учреждения с представлением о замене неотбытой части наказания лишением свободы.</w:t>
      </w:r>
    </w:p>
    <w:p w:rsidR="006E6775" w:rsidRPr="006E6775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6E6775" w:rsidP="006E6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775">
        <w:rPr>
          <w:rFonts w:ascii="Times New Roman" w:hAnsi="Times New Roman" w:cs="Times New Roman"/>
          <w:sz w:val="28"/>
          <w:szCs w:val="28"/>
        </w:rPr>
        <w:t>В случае, если судом при рассмотрении представления вышеуказанные факты найдут свое подтверждение, суд может принять решение о замене неотбытой части наказания лишением свободы.</w:t>
      </w: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A7A65"/>
    <w:multiLevelType w:val="hybridMultilevel"/>
    <w:tmpl w:val="6B2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626E"/>
    <w:multiLevelType w:val="hybridMultilevel"/>
    <w:tmpl w:val="BB06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3C6979"/>
    <w:rsid w:val="00531B18"/>
    <w:rsid w:val="006034C5"/>
    <w:rsid w:val="0064764D"/>
    <w:rsid w:val="006B21A9"/>
    <w:rsid w:val="006C0C1E"/>
    <w:rsid w:val="006E6775"/>
    <w:rsid w:val="006F1F07"/>
    <w:rsid w:val="00704A4C"/>
    <w:rsid w:val="007862DF"/>
    <w:rsid w:val="00851B7B"/>
    <w:rsid w:val="00864653"/>
    <w:rsid w:val="008B5B44"/>
    <w:rsid w:val="008E1FF4"/>
    <w:rsid w:val="009E2134"/>
    <w:rsid w:val="00C12BFF"/>
    <w:rsid w:val="00C201D8"/>
    <w:rsid w:val="00C526F7"/>
    <w:rsid w:val="00C87C3C"/>
    <w:rsid w:val="00D678B0"/>
    <w:rsid w:val="00D80958"/>
    <w:rsid w:val="00DB011D"/>
    <w:rsid w:val="00DB7C4F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2021-06-19T16:43:00Z</dcterms:created>
  <dcterms:modified xsi:type="dcterms:W3CDTF">2021-06-19T16:43:00Z</dcterms:modified>
</cp:coreProperties>
</file>