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7D5" w:rsidRDefault="00F267D5" w:rsidP="00F267D5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F267D5" w:rsidRDefault="00F267D5" w:rsidP="00F267D5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F267D5" w:rsidRPr="009724DA" w:rsidRDefault="00F267D5" w:rsidP="00F267D5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МО</w:t>
      </w:r>
      <w:r w:rsidRPr="009724DA">
        <w:rPr>
          <w:sz w:val="28"/>
          <w:szCs w:val="28"/>
        </w:rPr>
        <w:t xml:space="preserve"> «А</w:t>
      </w:r>
      <w:r>
        <w:rPr>
          <w:sz w:val="28"/>
          <w:szCs w:val="28"/>
        </w:rPr>
        <w:t>х</w:t>
      </w:r>
      <w:r w:rsidRPr="009724DA">
        <w:rPr>
          <w:sz w:val="28"/>
          <w:szCs w:val="28"/>
        </w:rPr>
        <w:t xml:space="preserve">тубинский район» </w:t>
      </w:r>
    </w:p>
    <w:p w:rsidR="00F267D5" w:rsidRDefault="00F267D5" w:rsidP="00F267D5">
      <w:pPr>
        <w:ind w:firstLine="5387"/>
      </w:pPr>
      <w:r>
        <w:rPr>
          <w:sz w:val="28"/>
          <w:szCs w:val="28"/>
        </w:rPr>
        <w:t>о</w:t>
      </w:r>
      <w:r w:rsidRPr="009724DA">
        <w:rPr>
          <w:sz w:val="28"/>
          <w:szCs w:val="28"/>
        </w:rPr>
        <w:t>т</w:t>
      </w:r>
      <w:r w:rsidR="00305CE4">
        <w:rPr>
          <w:sz w:val="28"/>
          <w:szCs w:val="28"/>
        </w:rPr>
        <w:t xml:space="preserve"> </w:t>
      </w:r>
      <w:r w:rsidR="00305CE4">
        <w:rPr>
          <w:sz w:val="28"/>
          <w:szCs w:val="28"/>
          <w:u w:val="single"/>
        </w:rPr>
        <w:t xml:space="preserve">29.01.2024 </w:t>
      </w:r>
      <w:r w:rsidRPr="009724DA">
        <w:rPr>
          <w:sz w:val="28"/>
          <w:szCs w:val="28"/>
        </w:rPr>
        <w:t>№</w:t>
      </w:r>
      <w:r w:rsidR="00305CE4">
        <w:rPr>
          <w:sz w:val="28"/>
          <w:szCs w:val="28"/>
          <w:u w:val="single"/>
        </w:rPr>
        <w:t>24</w:t>
      </w:r>
      <w:bookmarkStart w:id="0" w:name="_GoBack"/>
      <w:bookmarkEnd w:id="0"/>
    </w:p>
    <w:p w:rsidR="00DD4038" w:rsidRPr="00FA00A1" w:rsidRDefault="00DD4038" w:rsidP="00DD4038">
      <w:pPr>
        <w:jc w:val="both"/>
        <w:rPr>
          <w:sz w:val="28"/>
          <w:szCs w:val="28"/>
        </w:rPr>
      </w:pPr>
    </w:p>
    <w:p w:rsidR="00DD4038" w:rsidRPr="00FA00A1" w:rsidRDefault="00DD4038" w:rsidP="00DD4038">
      <w:pPr>
        <w:jc w:val="both"/>
        <w:rPr>
          <w:sz w:val="28"/>
          <w:szCs w:val="28"/>
        </w:rPr>
      </w:pPr>
    </w:p>
    <w:p w:rsidR="00DD4038" w:rsidRPr="00FA00A1" w:rsidRDefault="00DD4038" w:rsidP="00F267D5">
      <w:pPr>
        <w:jc w:val="center"/>
        <w:rPr>
          <w:sz w:val="28"/>
          <w:szCs w:val="28"/>
        </w:rPr>
      </w:pPr>
      <w:r w:rsidRPr="00FA00A1">
        <w:rPr>
          <w:sz w:val="28"/>
          <w:szCs w:val="28"/>
        </w:rPr>
        <w:t>Порядок</w:t>
      </w:r>
    </w:p>
    <w:p w:rsidR="00DD4038" w:rsidRPr="00FA00A1" w:rsidRDefault="00DD4038" w:rsidP="00F26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расходования в 2024</w:t>
      </w:r>
      <w:r w:rsidR="00FD1DED">
        <w:rPr>
          <w:sz w:val="28"/>
          <w:szCs w:val="28"/>
        </w:rPr>
        <w:t xml:space="preserve"> – </w:t>
      </w:r>
      <w:r>
        <w:rPr>
          <w:sz w:val="28"/>
          <w:szCs w:val="28"/>
        </w:rPr>
        <w:t>2026</w:t>
      </w:r>
      <w:r w:rsidRPr="00FA00A1">
        <w:rPr>
          <w:sz w:val="28"/>
          <w:szCs w:val="28"/>
        </w:rPr>
        <w:t xml:space="preserve"> годах субсидий из бюджета Астраханской области муниципальным образованиям Астраханской области на софинансирование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Астраханской области</w:t>
      </w:r>
      <w:r w:rsidR="00FD1DED">
        <w:rPr>
          <w:sz w:val="28"/>
          <w:szCs w:val="28"/>
        </w:rPr>
        <w:t>,</w:t>
      </w:r>
      <w:r w:rsidRPr="00FA00A1">
        <w:rPr>
          <w:sz w:val="28"/>
          <w:szCs w:val="28"/>
        </w:rPr>
        <w:t xml:space="preserve"> в рамках подпрограммы «Психофизическая безопасность детей и молодежи» государственной программы «Развитие образования Астраханской области</w:t>
      </w:r>
      <w:r>
        <w:rPr>
          <w:sz w:val="28"/>
          <w:szCs w:val="28"/>
        </w:rPr>
        <w:t>»</w:t>
      </w:r>
    </w:p>
    <w:p w:rsidR="00F267D5" w:rsidRPr="00FA00A1" w:rsidRDefault="00F267D5" w:rsidP="00DD4038">
      <w:pPr>
        <w:jc w:val="both"/>
        <w:rPr>
          <w:sz w:val="28"/>
          <w:szCs w:val="28"/>
        </w:rPr>
      </w:pPr>
    </w:p>
    <w:p w:rsidR="00DD4038" w:rsidRPr="00FA00A1" w:rsidRDefault="00DD4038" w:rsidP="00F267D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A00A1">
        <w:rPr>
          <w:sz w:val="28"/>
          <w:szCs w:val="28"/>
        </w:rPr>
        <w:t>Насто</w:t>
      </w:r>
      <w:r>
        <w:rPr>
          <w:sz w:val="28"/>
          <w:szCs w:val="28"/>
        </w:rPr>
        <w:t>ящий Порядок расходования в 2024</w:t>
      </w:r>
      <w:r w:rsidR="00FD1DED">
        <w:rPr>
          <w:sz w:val="28"/>
          <w:szCs w:val="28"/>
        </w:rPr>
        <w:t xml:space="preserve"> – </w:t>
      </w:r>
      <w:r>
        <w:rPr>
          <w:sz w:val="28"/>
          <w:szCs w:val="28"/>
        </w:rPr>
        <w:t>2026</w:t>
      </w:r>
      <w:r w:rsidRPr="00FA00A1">
        <w:rPr>
          <w:sz w:val="28"/>
          <w:szCs w:val="28"/>
        </w:rPr>
        <w:t xml:space="preserve"> годах субсидий из бюджета Астраханской области муниципальным образованиям Астраханской области на софинансирование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Астраханской области</w:t>
      </w:r>
      <w:r w:rsidR="00FD1DED">
        <w:rPr>
          <w:sz w:val="28"/>
          <w:szCs w:val="28"/>
        </w:rPr>
        <w:t>,</w:t>
      </w:r>
      <w:r w:rsidRPr="00FA00A1">
        <w:rPr>
          <w:sz w:val="28"/>
          <w:szCs w:val="28"/>
        </w:rPr>
        <w:t xml:space="preserve"> в рамках подпрограммы «Психофизическая безопасность детей и молодежи» государственной программы «Развитие образования Астраханской области</w:t>
      </w:r>
      <w:r>
        <w:rPr>
          <w:sz w:val="28"/>
          <w:szCs w:val="28"/>
        </w:rPr>
        <w:t>»</w:t>
      </w:r>
      <w:r w:rsidRPr="00FA00A1">
        <w:rPr>
          <w:sz w:val="28"/>
          <w:szCs w:val="28"/>
        </w:rPr>
        <w:t xml:space="preserve"> (далее – Порядок) определяет условия р</w:t>
      </w:r>
      <w:r>
        <w:rPr>
          <w:sz w:val="28"/>
          <w:szCs w:val="28"/>
        </w:rPr>
        <w:t>асходования в 2024</w:t>
      </w:r>
      <w:r w:rsidR="00FD1DED">
        <w:rPr>
          <w:sz w:val="28"/>
          <w:szCs w:val="28"/>
        </w:rPr>
        <w:t xml:space="preserve"> – </w:t>
      </w:r>
      <w:r>
        <w:rPr>
          <w:sz w:val="28"/>
          <w:szCs w:val="28"/>
        </w:rPr>
        <w:t>2026</w:t>
      </w:r>
      <w:r w:rsidRPr="00FA00A1">
        <w:rPr>
          <w:sz w:val="28"/>
          <w:szCs w:val="28"/>
        </w:rPr>
        <w:t xml:space="preserve"> годах субсидии из бюджета Астраханской области муниципальному образованию «Ахтубинский</w:t>
      </w:r>
      <w:r>
        <w:rPr>
          <w:sz w:val="28"/>
          <w:szCs w:val="28"/>
        </w:rPr>
        <w:t xml:space="preserve"> муниципальный </w:t>
      </w:r>
      <w:r w:rsidRPr="00FA00A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Астраханской области</w:t>
      </w:r>
      <w:r w:rsidRPr="00FA00A1">
        <w:rPr>
          <w:sz w:val="28"/>
          <w:szCs w:val="28"/>
        </w:rPr>
        <w:t xml:space="preserve">» на софинансирование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Астраханской области (далее </w:t>
      </w:r>
      <w:r w:rsidR="00FD1DED">
        <w:rPr>
          <w:sz w:val="28"/>
          <w:szCs w:val="28"/>
        </w:rPr>
        <w:t>–</w:t>
      </w:r>
      <w:r w:rsidRPr="00FA00A1">
        <w:rPr>
          <w:sz w:val="28"/>
          <w:szCs w:val="28"/>
        </w:rPr>
        <w:t xml:space="preserve"> субсидия).</w:t>
      </w:r>
    </w:p>
    <w:p w:rsidR="00DD4038" w:rsidRPr="00FA00A1" w:rsidRDefault="00DD4038" w:rsidP="00DD403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A00A1">
        <w:rPr>
          <w:sz w:val="28"/>
          <w:szCs w:val="28"/>
        </w:rPr>
        <w:t xml:space="preserve">Субсидия направляется на софинансирование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муниципального образования «Ахтубинский </w:t>
      </w:r>
      <w:r>
        <w:rPr>
          <w:sz w:val="28"/>
          <w:szCs w:val="28"/>
        </w:rPr>
        <w:t xml:space="preserve">муниципальный </w:t>
      </w:r>
      <w:r w:rsidRPr="00FA00A1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Астраханской области</w:t>
      </w:r>
      <w:r w:rsidRPr="00FA00A1">
        <w:rPr>
          <w:sz w:val="28"/>
          <w:szCs w:val="28"/>
        </w:rPr>
        <w:t xml:space="preserve">» и осуществляющих обучение по программам </w:t>
      </w:r>
      <w:r w:rsidR="00F267D5">
        <w:rPr>
          <w:sz w:val="28"/>
          <w:szCs w:val="28"/>
        </w:rPr>
        <w:t xml:space="preserve">начального общего образования, </w:t>
      </w:r>
      <w:r w:rsidRPr="00FA00A1">
        <w:rPr>
          <w:sz w:val="28"/>
          <w:szCs w:val="28"/>
        </w:rPr>
        <w:t>имеющих условия для организации горячего питания обучающихся в соответствии с санитарно-гигиеническими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в общеобразовательных организациях, установленными нормативными правовыми актами Российской Федерации, подтвержденных Управлением Федеральной службы по надзору в сфере защиты прав потребителей и благополучия человека по Астраханской области по состоянию на 1 октября 2020 года, на 15 апреля и на 1 октября последующих годов.</w:t>
      </w:r>
    </w:p>
    <w:p w:rsidR="00DD4038" w:rsidRPr="00FA00A1" w:rsidRDefault="00DD4038" w:rsidP="00F267D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Субсидия зачисляется в бюджет муниципального образования</w:t>
      </w:r>
      <w:r w:rsidRPr="00FA00A1">
        <w:rPr>
          <w:sz w:val="28"/>
          <w:szCs w:val="28"/>
        </w:rPr>
        <w:t xml:space="preserve"> «Ахтубинский</w:t>
      </w:r>
      <w:r>
        <w:rPr>
          <w:sz w:val="28"/>
          <w:szCs w:val="28"/>
        </w:rPr>
        <w:t xml:space="preserve"> муниципальный район Астраханской области</w:t>
      </w:r>
      <w:r w:rsidRPr="00FA00A1">
        <w:rPr>
          <w:sz w:val="28"/>
          <w:szCs w:val="28"/>
        </w:rPr>
        <w:t>» и отражается в его доходной части.</w:t>
      </w:r>
    </w:p>
    <w:p w:rsidR="00DD4038" w:rsidRPr="00FA00A1" w:rsidRDefault="00DD4038" w:rsidP="00F267D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A00A1">
        <w:rPr>
          <w:sz w:val="28"/>
          <w:szCs w:val="28"/>
        </w:rPr>
        <w:t>Главным распорядителем субсидии является управление образовани</w:t>
      </w:r>
      <w:r w:rsidR="00FD1DED">
        <w:rPr>
          <w:sz w:val="28"/>
          <w:szCs w:val="28"/>
        </w:rPr>
        <w:t>я</w:t>
      </w:r>
      <w:r w:rsidRPr="00FA00A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</w:t>
      </w:r>
      <w:r w:rsidRPr="00FA00A1">
        <w:rPr>
          <w:sz w:val="28"/>
          <w:szCs w:val="28"/>
        </w:rPr>
        <w:t xml:space="preserve"> «Ахтубинский</w:t>
      </w:r>
      <w:r>
        <w:rPr>
          <w:sz w:val="28"/>
          <w:szCs w:val="28"/>
        </w:rPr>
        <w:t xml:space="preserve"> муниципальный район Астраханской области</w:t>
      </w:r>
      <w:r w:rsidR="00FD1DED">
        <w:rPr>
          <w:sz w:val="28"/>
          <w:szCs w:val="28"/>
        </w:rPr>
        <w:t>»</w:t>
      </w:r>
      <w:r w:rsidRPr="00FA00A1">
        <w:rPr>
          <w:sz w:val="28"/>
          <w:szCs w:val="28"/>
        </w:rPr>
        <w:t xml:space="preserve"> (далее – управление образованием).</w:t>
      </w:r>
    </w:p>
    <w:p w:rsidR="00DD4038" w:rsidRPr="00FA00A1" w:rsidRDefault="00DD4038" w:rsidP="00F267D5">
      <w:pPr>
        <w:pStyle w:val="a3"/>
        <w:ind w:left="0" w:firstLine="709"/>
        <w:jc w:val="both"/>
        <w:rPr>
          <w:sz w:val="28"/>
          <w:szCs w:val="28"/>
        </w:rPr>
      </w:pPr>
      <w:r w:rsidRPr="00FA00A1">
        <w:rPr>
          <w:sz w:val="28"/>
          <w:szCs w:val="28"/>
        </w:rPr>
        <w:t>5. Субсидия носит целевой характер и используется только по прямому назначению.</w:t>
      </w:r>
    </w:p>
    <w:p w:rsidR="00DD4038" w:rsidRPr="00FA00A1" w:rsidRDefault="00DD4038" w:rsidP="00F267D5">
      <w:pPr>
        <w:pStyle w:val="a3"/>
        <w:ind w:left="0" w:firstLine="709"/>
        <w:jc w:val="both"/>
        <w:rPr>
          <w:sz w:val="28"/>
          <w:szCs w:val="28"/>
        </w:rPr>
      </w:pPr>
      <w:r w:rsidRPr="00FA00A1">
        <w:rPr>
          <w:sz w:val="28"/>
          <w:szCs w:val="28"/>
        </w:rPr>
        <w:t xml:space="preserve">6. Финансовое управление администрации </w:t>
      </w:r>
      <w:r>
        <w:rPr>
          <w:sz w:val="28"/>
          <w:szCs w:val="28"/>
        </w:rPr>
        <w:t>муниципального образования</w:t>
      </w:r>
      <w:r w:rsidRPr="00FA00A1">
        <w:rPr>
          <w:sz w:val="28"/>
          <w:szCs w:val="28"/>
        </w:rPr>
        <w:t xml:space="preserve"> «Ахтубинский</w:t>
      </w:r>
      <w:r>
        <w:rPr>
          <w:sz w:val="28"/>
          <w:szCs w:val="28"/>
        </w:rPr>
        <w:t xml:space="preserve"> муниципальный район Астраханской области</w:t>
      </w:r>
      <w:r w:rsidRPr="00FA00A1">
        <w:rPr>
          <w:sz w:val="28"/>
          <w:szCs w:val="28"/>
        </w:rPr>
        <w:t>:</w:t>
      </w:r>
    </w:p>
    <w:p w:rsidR="00DD4038" w:rsidRPr="00FA00A1" w:rsidRDefault="00DD4038" w:rsidP="00F267D5">
      <w:pPr>
        <w:pStyle w:val="a3"/>
        <w:ind w:left="0" w:firstLine="709"/>
        <w:jc w:val="both"/>
        <w:rPr>
          <w:sz w:val="28"/>
          <w:szCs w:val="28"/>
        </w:rPr>
      </w:pPr>
      <w:r w:rsidRPr="00FA00A1">
        <w:rPr>
          <w:sz w:val="28"/>
          <w:szCs w:val="28"/>
        </w:rPr>
        <w:t xml:space="preserve">- </w:t>
      </w:r>
      <w:r w:rsidRPr="00FA00A1">
        <w:rPr>
          <w:rFonts w:eastAsiaTheme="minorHAnsi"/>
          <w:sz w:val="28"/>
          <w:szCs w:val="28"/>
          <w:lang w:eastAsia="en-US"/>
        </w:rPr>
        <w:t>в пределах лимитов бюджетных обязательств,</w:t>
      </w:r>
      <w:r>
        <w:rPr>
          <w:rFonts w:eastAsiaTheme="minorHAnsi"/>
          <w:sz w:val="28"/>
          <w:szCs w:val="28"/>
          <w:lang w:eastAsia="en-US"/>
        </w:rPr>
        <w:t xml:space="preserve"> утвержденных </w:t>
      </w:r>
      <w:r w:rsidR="00FD1DED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ешением Совета муниципального образования</w:t>
      </w:r>
      <w:r w:rsidRPr="00FA00A1">
        <w:rPr>
          <w:rFonts w:eastAsiaTheme="minorHAnsi"/>
          <w:sz w:val="28"/>
          <w:szCs w:val="28"/>
          <w:lang w:eastAsia="en-US"/>
        </w:rPr>
        <w:t xml:space="preserve"> «Ахтубинский</w:t>
      </w:r>
      <w:r>
        <w:rPr>
          <w:rFonts w:eastAsiaTheme="minorHAnsi"/>
          <w:sz w:val="28"/>
          <w:szCs w:val="28"/>
          <w:lang w:eastAsia="en-US"/>
        </w:rPr>
        <w:t xml:space="preserve"> муниципальный</w:t>
      </w:r>
      <w:r w:rsidRPr="00FA00A1">
        <w:rPr>
          <w:rFonts w:eastAsiaTheme="minorHAnsi"/>
          <w:sz w:val="28"/>
          <w:szCs w:val="28"/>
          <w:lang w:eastAsia="en-US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 xml:space="preserve"> Астраханской области</w:t>
      </w:r>
      <w:r w:rsidRPr="00FA00A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«О</w:t>
      </w:r>
      <w:r w:rsidRPr="00FA00A1">
        <w:rPr>
          <w:sz w:val="28"/>
          <w:szCs w:val="28"/>
        </w:rPr>
        <w:t xml:space="preserve"> бюджете (сводной бюджетной росписи) муниципального образования «Ахтубинский </w:t>
      </w:r>
      <w:r>
        <w:rPr>
          <w:sz w:val="28"/>
          <w:szCs w:val="28"/>
        </w:rPr>
        <w:t xml:space="preserve">муниципальный </w:t>
      </w:r>
      <w:r w:rsidRPr="00FA00A1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Астраханской области</w:t>
      </w:r>
      <w:r w:rsidRPr="00FA00A1">
        <w:rPr>
          <w:sz w:val="28"/>
          <w:szCs w:val="28"/>
        </w:rPr>
        <w:t>» на текущий год и плановый период</w:t>
      </w:r>
      <w:r>
        <w:rPr>
          <w:sz w:val="28"/>
          <w:szCs w:val="28"/>
        </w:rPr>
        <w:t>»</w:t>
      </w:r>
      <w:r w:rsidRPr="00FA00A1">
        <w:rPr>
          <w:rFonts w:eastAsiaTheme="minorHAnsi"/>
          <w:sz w:val="28"/>
          <w:szCs w:val="28"/>
          <w:lang w:eastAsia="en-US"/>
        </w:rPr>
        <w:t xml:space="preserve">, направляет субсидию, поступившую из бюджета Астраханской области, на лицевой </w:t>
      </w:r>
      <w:r w:rsidRPr="00FA00A1">
        <w:rPr>
          <w:sz w:val="28"/>
          <w:szCs w:val="28"/>
        </w:rPr>
        <w:t>счет управления образованием;</w:t>
      </w:r>
    </w:p>
    <w:p w:rsidR="00DD4038" w:rsidRPr="00FA00A1" w:rsidRDefault="00DD4038" w:rsidP="00F26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A1">
        <w:rPr>
          <w:rFonts w:ascii="Times New Roman" w:hAnsi="Times New Roman" w:cs="Times New Roman"/>
          <w:sz w:val="28"/>
          <w:szCs w:val="28"/>
        </w:rPr>
        <w:t>- в случае выявления нарушений условий, целей и порядка, установлен</w:t>
      </w:r>
      <w:r w:rsidR="00F267D5">
        <w:rPr>
          <w:rFonts w:ascii="Times New Roman" w:hAnsi="Times New Roman" w:cs="Times New Roman"/>
          <w:sz w:val="28"/>
          <w:szCs w:val="28"/>
        </w:rPr>
        <w:t xml:space="preserve">ных при расходовании субсидий, </w:t>
      </w:r>
      <w:r w:rsidRPr="00FA00A1">
        <w:rPr>
          <w:rFonts w:ascii="Times New Roman" w:hAnsi="Times New Roman" w:cs="Times New Roman"/>
          <w:sz w:val="28"/>
          <w:szCs w:val="28"/>
        </w:rPr>
        <w:t>в течение 5 рабочих дней со дня выявления указанных нарушений направляет управлению</w:t>
      </w:r>
      <w:r w:rsidRPr="00FA00A1">
        <w:rPr>
          <w:sz w:val="28"/>
          <w:szCs w:val="28"/>
        </w:rPr>
        <w:t xml:space="preserve"> </w:t>
      </w:r>
      <w:r w:rsidRPr="00FA00A1">
        <w:rPr>
          <w:rFonts w:ascii="Times New Roman" w:hAnsi="Times New Roman" w:cs="Times New Roman"/>
          <w:sz w:val="28"/>
          <w:szCs w:val="28"/>
        </w:rPr>
        <w:t>образованием уведомление об устранении выявленных нарушений.</w:t>
      </w:r>
    </w:p>
    <w:p w:rsidR="00DD4038" w:rsidRPr="00FA00A1" w:rsidRDefault="00DD4038" w:rsidP="00F267D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A00A1">
        <w:rPr>
          <w:sz w:val="28"/>
          <w:szCs w:val="28"/>
        </w:rPr>
        <w:t>7. Управление образованием:</w:t>
      </w:r>
    </w:p>
    <w:p w:rsidR="00DD4038" w:rsidRPr="00FA00A1" w:rsidRDefault="00DD4038" w:rsidP="00F267D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A00A1">
        <w:rPr>
          <w:sz w:val="28"/>
          <w:szCs w:val="28"/>
        </w:rPr>
        <w:t xml:space="preserve">7.1. </w:t>
      </w:r>
      <w:r>
        <w:rPr>
          <w:sz w:val="28"/>
          <w:szCs w:val="28"/>
        </w:rPr>
        <w:t>Осуществляет распределение доведенных бюджетных данных между находящимися в его ведении получателями средств бюджета муниципального образования «Ахтубинский муниципальный район Астраханской области».</w:t>
      </w:r>
    </w:p>
    <w:p w:rsidR="00DD4038" w:rsidRPr="00FA00A1" w:rsidRDefault="00DD4038" w:rsidP="00F26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FA00A1">
        <w:rPr>
          <w:sz w:val="28"/>
          <w:szCs w:val="28"/>
        </w:rPr>
        <w:t>. Ежеквартально, не позднее 5-го числа месяца, следующего за отчетным кварталом,</w:t>
      </w:r>
      <w:r>
        <w:rPr>
          <w:sz w:val="28"/>
          <w:szCs w:val="28"/>
        </w:rPr>
        <w:t xml:space="preserve"> ежегодно не позднее 5 февраля года, следующего за отчетным годом, </w:t>
      </w:r>
      <w:r w:rsidRPr="00FA00A1">
        <w:rPr>
          <w:sz w:val="28"/>
          <w:szCs w:val="28"/>
        </w:rPr>
        <w:t>представляет в министерство образования и науки Астраханской области (далее – министерство), отчетно</w:t>
      </w:r>
      <w:r>
        <w:rPr>
          <w:sz w:val="28"/>
          <w:szCs w:val="28"/>
        </w:rPr>
        <w:t xml:space="preserve">сть по формам, установленным в </w:t>
      </w:r>
      <w:r w:rsidRPr="00FA00A1">
        <w:rPr>
          <w:sz w:val="28"/>
          <w:szCs w:val="28"/>
        </w:rPr>
        <w:t xml:space="preserve">соглашении о предоставлении субсидии, заключенным между министерством и муниципальным образованием «Ахтубинский </w:t>
      </w:r>
      <w:r>
        <w:rPr>
          <w:sz w:val="28"/>
          <w:szCs w:val="28"/>
        </w:rPr>
        <w:t>муниципальный район Астраханской области</w:t>
      </w:r>
      <w:r w:rsidRPr="00FA00A1">
        <w:rPr>
          <w:sz w:val="28"/>
          <w:szCs w:val="28"/>
        </w:rPr>
        <w:t>» в государственной интегрированной информационной системе управления общественными финансами «Электронный бюджет».</w:t>
      </w:r>
    </w:p>
    <w:p w:rsidR="00DD4038" w:rsidRPr="00FA00A1" w:rsidRDefault="00DD4038" w:rsidP="00F267D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7.3. </w:t>
      </w:r>
      <w:r w:rsidRPr="00FA00A1">
        <w:rPr>
          <w:sz w:val="28"/>
          <w:szCs w:val="28"/>
        </w:rPr>
        <w:t>Несет ответственность за с</w:t>
      </w:r>
      <w:r w:rsidRPr="00FA00A1">
        <w:rPr>
          <w:rFonts w:eastAsiaTheme="minorHAnsi"/>
          <w:sz w:val="28"/>
          <w:szCs w:val="28"/>
          <w:lang w:eastAsia="en-US"/>
        </w:rPr>
        <w:t>облюдение условий, цели и порядка, установленных при предоставлении субсидии.</w:t>
      </w:r>
    </w:p>
    <w:p w:rsidR="00DD4038" w:rsidRPr="00FA00A1" w:rsidRDefault="00DD4038" w:rsidP="00F267D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7.4</w:t>
      </w:r>
      <w:r w:rsidRPr="00FA00A1">
        <w:rPr>
          <w:rFonts w:eastAsiaTheme="minorHAnsi"/>
          <w:sz w:val="28"/>
          <w:szCs w:val="28"/>
          <w:lang w:eastAsia="en-US"/>
        </w:rPr>
        <w:t xml:space="preserve">. Обеспечивает достижение значений показателей </w:t>
      </w:r>
      <w:r>
        <w:rPr>
          <w:rFonts w:eastAsiaTheme="minorHAnsi"/>
          <w:sz w:val="28"/>
          <w:szCs w:val="28"/>
          <w:lang w:eastAsia="en-US"/>
        </w:rPr>
        <w:t xml:space="preserve">результативности использования </w:t>
      </w:r>
      <w:r w:rsidRPr="00FA00A1">
        <w:rPr>
          <w:rFonts w:eastAsiaTheme="minorHAnsi"/>
          <w:sz w:val="28"/>
          <w:szCs w:val="28"/>
          <w:lang w:eastAsia="en-US"/>
        </w:rPr>
        <w:t xml:space="preserve">субсидии, установленных для муниципального образования «Ахтубинский </w:t>
      </w:r>
      <w:r>
        <w:rPr>
          <w:rFonts w:eastAsiaTheme="minorHAnsi"/>
          <w:sz w:val="28"/>
          <w:szCs w:val="28"/>
          <w:lang w:eastAsia="en-US"/>
        </w:rPr>
        <w:t xml:space="preserve">муниципальный </w:t>
      </w:r>
      <w:r w:rsidRPr="00FA00A1">
        <w:rPr>
          <w:rFonts w:eastAsiaTheme="minorHAnsi"/>
          <w:sz w:val="28"/>
          <w:szCs w:val="28"/>
          <w:lang w:eastAsia="en-US"/>
        </w:rPr>
        <w:t>район</w:t>
      </w:r>
      <w:r>
        <w:rPr>
          <w:rFonts w:eastAsiaTheme="minorHAnsi"/>
          <w:sz w:val="28"/>
          <w:szCs w:val="28"/>
          <w:lang w:eastAsia="en-US"/>
        </w:rPr>
        <w:t xml:space="preserve"> Астраханской области</w:t>
      </w:r>
      <w:r w:rsidRPr="00FA00A1">
        <w:rPr>
          <w:rFonts w:eastAsiaTheme="minorHAnsi"/>
          <w:sz w:val="28"/>
          <w:szCs w:val="28"/>
          <w:lang w:eastAsia="en-US"/>
        </w:rPr>
        <w:t>».</w:t>
      </w:r>
    </w:p>
    <w:p w:rsidR="00DD4038" w:rsidRPr="00FA00A1" w:rsidRDefault="00DD4038" w:rsidP="00F267D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FA00A1">
        <w:rPr>
          <w:sz w:val="28"/>
          <w:szCs w:val="28"/>
          <w:lang w:eastAsia="ar-SA"/>
        </w:rPr>
        <w:t>Показателем результативности использования субсидии являетс</w:t>
      </w:r>
      <w:r>
        <w:rPr>
          <w:sz w:val="28"/>
          <w:szCs w:val="28"/>
          <w:lang w:eastAsia="ar-SA"/>
        </w:rPr>
        <w:t xml:space="preserve">я доля обучающихся, получающих </w:t>
      </w:r>
      <w:r w:rsidRPr="00FA00A1">
        <w:rPr>
          <w:sz w:val="28"/>
          <w:szCs w:val="28"/>
          <w:lang w:eastAsia="ar-SA"/>
        </w:rPr>
        <w:t>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организациях.</w:t>
      </w:r>
    </w:p>
    <w:p w:rsidR="00DD4038" w:rsidRPr="00FA00A1" w:rsidRDefault="00DD4038" w:rsidP="00F26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7.5</w:t>
      </w:r>
      <w:r w:rsidRPr="00FA00A1">
        <w:rPr>
          <w:sz w:val="28"/>
          <w:szCs w:val="28"/>
        </w:rPr>
        <w:t>. Осуществляет контроль за целевым использованием, своевременным и качественным выполнением расходования средств субсидии.</w:t>
      </w:r>
    </w:p>
    <w:p w:rsidR="00DD4038" w:rsidRPr="00FA00A1" w:rsidRDefault="00DD4038" w:rsidP="00F267D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7.6</w:t>
      </w:r>
      <w:r w:rsidRPr="00FA00A1">
        <w:rPr>
          <w:rFonts w:eastAsiaTheme="minorHAnsi"/>
          <w:sz w:val="28"/>
          <w:szCs w:val="28"/>
          <w:lang w:eastAsia="en-US"/>
        </w:rPr>
        <w:t xml:space="preserve">. В случае выявления нарушений условий, целей и порядка, установленных при предоставлении субсидии, устраняет допущенные </w:t>
      </w:r>
      <w:r>
        <w:rPr>
          <w:rFonts w:eastAsiaTheme="minorHAnsi"/>
          <w:sz w:val="28"/>
          <w:szCs w:val="28"/>
          <w:lang w:eastAsia="en-US"/>
        </w:rPr>
        <w:t xml:space="preserve">нарушения в течение 5 </w:t>
      </w:r>
      <w:r w:rsidRPr="00FA00A1">
        <w:rPr>
          <w:rFonts w:eastAsiaTheme="minorHAnsi"/>
          <w:sz w:val="28"/>
          <w:szCs w:val="28"/>
          <w:lang w:eastAsia="en-US"/>
        </w:rPr>
        <w:t>рабочих дней со дня получения уведомления о выявленных нарушениях.</w:t>
      </w:r>
    </w:p>
    <w:p w:rsidR="00DD4038" w:rsidRPr="00FA00A1" w:rsidRDefault="00DD4038" w:rsidP="00F267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00A1">
        <w:rPr>
          <w:rFonts w:eastAsiaTheme="minorHAnsi"/>
          <w:sz w:val="28"/>
          <w:szCs w:val="28"/>
          <w:lang w:eastAsia="en-US"/>
        </w:rPr>
        <w:t xml:space="preserve">8. Не использованные по состоянию на 1 января </w:t>
      </w:r>
      <w:r>
        <w:rPr>
          <w:rFonts w:eastAsiaTheme="minorHAnsi"/>
          <w:sz w:val="28"/>
          <w:szCs w:val="28"/>
          <w:lang w:eastAsia="en-US"/>
        </w:rPr>
        <w:t xml:space="preserve">года, </w:t>
      </w:r>
      <w:r w:rsidRPr="00FA00A1">
        <w:rPr>
          <w:rFonts w:eastAsiaTheme="minorHAnsi"/>
          <w:sz w:val="28"/>
          <w:szCs w:val="28"/>
          <w:lang w:eastAsia="en-US"/>
        </w:rPr>
        <w:t>следующего за годом предоставления субсидии, остатки субсидии подлежат возврату в бюджет Астраханской области в порядке, установленном бюджетным законодательством Российской Федерации.</w:t>
      </w:r>
    </w:p>
    <w:p w:rsidR="00DD4038" w:rsidRPr="00FA00A1" w:rsidRDefault="00DD4038" w:rsidP="00DD40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4038" w:rsidRPr="00FA00A1" w:rsidRDefault="00DD4038" w:rsidP="00DD40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4038" w:rsidRPr="00FA00A1" w:rsidRDefault="00DD4038" w:rsidP="00DD40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4038" w:rsidRPr="00FA00A1" w:rsidRDefault="00DD4038" w:rsidP="00F267D5">
      <w:pPr>
        <w:ind w:firstLine="851"/>
        <w:jc w:val="both"/>
        <w:rPr>
          <w:sz w:val="28"/>
          <w:szCs w:val="28"/>
        </w:rPr>
      </w:pPr>
      <w:r w:rsidRPr="00FA00A1">
        <w:rPr>
          <w:sz w:val="28"/>
          <w:szCs w:val="28"/>
        </w:rPr>
        <w:t>Верно:</w:t>
      </w:r>
    </w:p>
    <w:p w:rsidR="00DD4038" w:rsidRDefault="00DD4038" w:rsidP="00DD4038"/>
    <w:p w:rsidR="00943CB4" w:rsidRDefault="00943CB4"/>
    <w:sectPr w:rsidR="00943CB4" w:rsidSect="00FD1DE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7D5" w:rsidRDefault="00F267D5" w:rsidP="00F267D5">
      <w:r>
        <w:separator/>
      </w:r>
    </w:p>
  </w:endnote>
  <w:endnote w:type="continuationSeparator" w:id="0">
    <w:p w:rsidR="00F267D5" w:rsidRDefault="00F267D5" w:rsidP="00F2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7D5" w:rsidRDefault="00F267D5" w:rsidP="00F267D5">
      <w:r>
        <w:separator/>
      </w:r>
    </w:p>
  </w:footnote>
  <w:footnote w:type="continuationSeparator" w:id="0">
    <w:p w:rsidR="00F267D5" w:rsidRDefault="00F267D5" w:rsidP="00F26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490027727"/>
      <w:docPartObj>
        <w:docPartGallery w:val="Page Numbers (Top of Page)"/>
        <w:docPartUnique/>
      </w:docPartObj>
    </w:sdtPr>
    <w:sdtEndPr/>
    <w:sdtContent>
      <w:p w:rsidR="00F267D5" w:rsidRPr="00F267D5" w:rsidRDefault="00F267D5" w:rsidP="00F267D5">
        <w:pPr>
          <w:pStyle w:val="a4"/>
          <w:jc w:val="center"/>
          <w:rPr>
            <w:sz w:val="28"/>
          </w:rPr>
        </w:pPr>
        <w:r w:rsidRPr="00F267D5">
          <w:rPr>
            <w:sz w:val="28"/>
          </w:rPr>
          <w:fldChar w:fldCharType="begin"/>
        </w:r>
        <w:r w:rsidRPr="00F267D5">
          <w:rPr>
            <w:sz w:val="28"/>
          </w:rPr>
          <w:instrText>PAGE   \* MERGEFORMAT</w:instrText>
        </w:r>
        <w:r w:rsidRPr="00F267D5">
          <w:rPr>
            <w:sz w:val="28"/>
          </w:rPr>
          <w:fldChar w:fldCharType="separate"/>
        </w:r>
        <w:r w:rsidR="00305CE4">
          <w:rPr>
            <w:noProof/>
            <w:sz w:val="28"/>
          </w:rPr>
          <w:t>3</w:t>
        </w:r>
        <w:r w:rsidRPr="00F267D5">
          <w:rPr>
            <w:sz w:val="28"/>
          </w:rPr>
          <w:fldChar w:fldCharType="end"/>
        </w:r>
      </w:p>
    </w:sdtContent>
  </w:sdt>
  <w:p w:rsidR="00F267D5" w:rsidRDefault="00F267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57543"/>
    <w:multiLevelType w:val="hybridMultilevel"/>
    <w:tmpl w:val="B964AF9E"/>
    <w:lvl w:ilvl="0" w:tplc="01BE2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65"/>
    <w:rsid w:val="00305CE4"/>
    <w:rsid w:val="004A6C65"/>
    <w:rsid w:val="00943CB4"/>
    <w:rsid w:val="00DD4038"/>
    <w:rsid w:val="00F267D5"/>
    <w:rsid w:val="00FD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EA193-5DFE-45BB-9374-D7F7F08E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038"/>
    <w:pPr>
      <w:ind w:left="720"/>
      <w:contextualSpacing/>
    </w:pPr>
  </w:style>
  <w:style w:type="paragraph" w:customStyle="1" w:styleId="ConsPlusNormal">
    <w:name w:val="ConsPlusNormal"/>
    <w:rsid w:val="00DD40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267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6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6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6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1D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1D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5</cp:revision>
  <cp:lastPrinted>2024-01-29T06:22:00Z</cp:lastPrinted>
  <dcterms:created xsi:type="dcterms:W3CDTF">2024-01-12T09:37:00Z</dcterms:created>
  <dcterms:modified xsi:type="dcterms:W3CDTF">2024-01-29T06:22:00Z</dcterms:modified>
</cp:coreProperties>
</file>