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72" w:rsidRDefault="00854472" w:rsidP="00854472">
      <w:pPr>
        <w:ind w:right="-1" w:firstLine="5245"/>
        <w:jc w:val="left"/>
        <w:rPr>
          <w:szCs w:val="24"/>
        </w:rPr>
      </w:pPr>
      <w:r>
        <w:rPr>
          <w:szCs w:val="24"/>
        </w:rPr>
        <w:t>УТВЕРЖДЕНА</w:t>
      </w:r>
    </w:p>
    <w:p w:rsidR="00854472" w:rsidRDefault="00854472" w:rsidP="00854472">
      <w:pPr>
        <w:ind w:right="-1" w:firstLine="5245"/>
        <w:jc w:val="left"/>
        <w:rPr>
          <w:szCs w:val="24"/>
        </w:rPr>
      </w:pPr>
      <w:r>
        <w:rPr>
          <w:szCs w:val="24"/>
        </w:rPr>
        <w:t>распоряжением администрации</w:t>
      </w:r>
    </w:p>
    <w:p w:rsidR="00854472" w:rsidRDefault="00854472" w:rsidP="00854472">
      <w:pPr>
        <w:ind w:right="-1" w:firstLine="5245"/>
        <w:jc w:val="left"/>
        <w:rPr>
          <w:szCs w:val="24"/>
        </w:rPr>
      </w:pPr>
      <w:r>
        <w:rPr>
          <w:szCs w:val="24"/>
        </w:rPr>
        <w:t>МО «Ахтубинский район»</w:t>
      </w:r>
    </w:p>
    <w:p w:rsidR="00854472" w:rsidRPr="00E77110" w:rsidRDefault="00854472" w:rsidP="00854472">
      <w:pPr>
        <w:ind w:right="-1" w:firstLine="5245"/>
        <w:jc w:val="left"/>
        <w:rPr>
          <w:szCs w:val="24"/>
          <w:u w:val="single"/>
        </w:rPr>
      </w:pPr>
      <w:r>
        <w:rPr>
          <w:szCs w:val="24"/>
        </w:rPr>
        <w:t>от</w:t>
      </w:r>
      <w:r w:rsidR="00E77110">
        <w:rPr>
          <w:szCs w:val="24"/>
        </w:rPr>
        <w:t xml:space="preserve"> </w:t>
      </w:r>
      <w:r w:rsidR="00E77110" w:rsidRPr="00E77110">
        <w:rPr>
          <w:szCs w:val="24"/>
          <w:u w:val="single"/>
        </w:rPr>
        <w:t>31.08.2023</w:t>
      </w:r>
      <w:r w:rsidR="00E77110">
        <w:rPr>
          <w:szCs w:val="24"/>
        </w:rPr>
        <w:t xml:space="preserve"> </w:t>
      </w:r>
      <w:r>
        <w:rPr>
          <w:szCs w:val="24"/>
        </w:rPr>
        <w:t>№</w:t>
      </w:r>
      <w:r w:rsidR="00E77110">
        <w:rPr>
          <w:szCs w:val="24"/>
        </w:rPr>
        <w:t xml:space="preserve"> </w:t>
      </w:r>
      <w:r w:rsidR="00E77110" w:rsidRPr="00E77110">
        <w:rPr>
          <w:szCs w:val="24"/>
          <w:u w:val="single"/>
        </w:rPr>
        <w:t>424-р</w:t>
      </w:r>
    </w:p>
    <w:p w:rsidR="00854472" w:rsidRPr="00854472" w:rsidRDefault="00854472" w:rsidP="00854472">
      <w:pPr>
        <w:ind w:right="-1" w:firstLine="5245"/>
        <w:jc w:val="left"/>
        <w:rPr>
          <w:szCs w:val="24"/>
        </w:rPr>
      </w:pPr>
    </w:p>
    <w:p w:rsidR="00854472" w:rsidRPr="00854472" w:rsidRDefault="00854472" w:rsidP="004472B8">
      <w:pPr>
        <w:ind w:right="-1"/>
        <w:jc w:val="center"/>
        <w:rPr>
          <w:szCs w:val="24"/>
        </w:rPr>
      </w:pPr>
    </w:p>
    <w:p w:rsidR="00263F8A" w:rsidRPr="00854472" w:rsidRDefault="001F7597" w:rsidP="004472B8">
      <w:pPr>
        <w:ind w:right="-1"/>
        <w:jc w:val="center"/>
        <w:rPr>
          <w:szCs w:val="24"/>
        </w:rPr>
      </w:pPr>
      <w:r w:rsidRPr="00854472">
        <w:rPr>
          <w:szCs w:val="24"/>
        </w:rPr>
        <w:t>И</w:t>
      </w:r>
      <w:r w:rsidR="00854472" w:rsidRPr="00854472">
        <w:rPr>
          <w:szCs w:val="24"/>
        </w:rPr>
        <w:t>нструкция</w:t>
      </w:r>
    </w:p>
    <w:p w:rsidR="004472B8" w:rsidRDefault="001F7597" w:rsidP="004472B8">
      <w:pPr>
        <w:ind w:right="-1"/>
        <w:jc w:val="center"/>
        <w:rPr>
          <w:szCs w:val="24"/>
        </w:rPr>
      </w:pPr>
      <w:r w:rsidRPr="00854472">
        <w:rPr>
          <w:szCs w:val="24"/>
        </w:rPr>
        <w:t xml:space="preserve">администратора </w:t>
      </w:r>
      <w:r w:rsidR="00206230" w:rsidRPr="00854472">
        <w:rPr>
          <w:szCs w:val="24"/>
        </w:rPr>
        <w:t xml:space="preserve">безопасности </w:t>
      </w:r>
      <w:r w:rsidR="00D46732" w:rsidRPr="00854472">
        <w:rPr>
          <w:szCs w:val="24"/>
        </w:rPr>
        <w:t>информационных систем персональных данных в</w:t>
      </w:r>
      <w:r w:rsidR="00206230" w:rsidRPr="00854472">
        <w:rPr>
          <w:szCs w:val="24"/>
        </w:rPr>
        <w:t xml:space="preserve"> </w:t>
      </w:r>
      <w:r w:rsidR="00854472">
        <w:rPr>
          <w:szCs w:val="24"/>
        </w:rPr>
        <w:t>а</w:t>
      </w:r>
      <w:r w:rsidR="004C0D95" w:rsidRPr="00854472">
        <w:rPr>
          <w:szCs w:val="24"/>
        </w:rPr>
        <w:t xml:space="preserve">дминистрации муниципального образования </w:t>
      </w:r>
      <w:r w:rsidR="00854472">
        <w:rPr>
          <w:szCs w:val="24"/>
        </w:rPr>
        <w:t>«</w:t>
      </w:r>
      <w:r w:rsidR="004C0D95" w:rsidRPr="00854472">
        <w:rPr>
          <w:szCs w:val="24"/>
        </w:rPr>
        <w:t>Ахтубинский район</w:t>
      </w:r>
      <w:r w:rsidR="00854472">
        <w:rPr>
          <w:szCs w:val="24"/>
        </w:rPr>
        <w:t>»</w:t>
      </w:r>
      <w:r w:rsidR="004C0D95" w:rsidRPr="00854472">
        <w:rPr>
          <w:szCs w:val="24"/>
        </w:rPr>
        <w:t xml:space="preserve"> </w:t>
      </w:r>
    </w:p>
    <w:p w:rsidR="00E77110" w:rsidRPr="00854472" w:rsidRDefault="00E77110" w:rsidP="004472B8">
      <w:pPr>
        <w:ind w:right="-1"/>
        <w:jc w:val="center"/>
        <w:rPr>
          <w:szCs w:val="24"/>
        </w:rPr>
      </w:pPr>
    </w:p>
    <w:p w:rsidR="00C5367E" w:rsidRPr="00854472" w:rsidRDefault="00C5367E" w:rsidP="004472B8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bCs/>
          <w:szCs w:val="24"/>
        </w:rPr>
      </w:pPr>
      <w:r w:rsidRPr="00854472">
        <w:rPr>
          <w:bCs/>
          <w:szCs w:val="24"/>
        </w:rPr>
        <w:t>Общие положения</w:t>
      </w:r>
    </w:p>
    <w:p w:rsidR="004472B8" w:rsidRPr="00854472" w:rsidRDefault="004472B8" w:rsidP="004472B8">
      <w:pPr>
        <w:jc w:val="center"/>
        <w:rPr>
          <w:bCs/>
          <w:szCs w:val="24"/>
        </w:rPr>
      </w:pPr>
    </w:p>
    <w:p w:rsidR="00206230" w:rsidRPr="00125096" w:rsidRDefault="00206230" w:rsidP="00022327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>Администратор безопасности ИСПДн (далее – Администратор безопасност</w:t>
      </w:r>
      <w:r w:rsidR="00EA09BE">
        <w:rPr>
          <w:bCs/>
          <w:szCs w:val="24"/>
        </w:rPr>
        <w:t>и) назначается распоряжением главы</w:t>
      </w:r>
      <w:r w:rsidRPr="00125096">
        <w:rPr>
          <w:bCs/>
          <w:szCs w:val="24"/>
        </w:rPr>
        <w:t xml:space="preserve"> </w:t>
      </w:r>
      <w:r w:rsidR="00854472">
        <w:rPr>
          <w:szCs w:val="24"/>
        </w:rPr>
        <w:t>а</w:t>
      </w:r>
      <w:r w:rsidR="00200526">
        <w:rPr>
          <w:szCs w:val="24"/>
        </w:rPr>
        <w:t xml:space="preserve">дминистрации муниципального образования </w:t>
      </w:r>
      <w:r w:rsidR="00854472">
        <w:rPr>
          <w:szCs w:val="24"/>
        </w:rPr>
        <w:t>«</w:t>
      </w:r>
      <w:r w:rsidR="00200526">
        <w:rPr>
          <w:szCs w:val="24"/>
        </w:rPr>
        <w:t>Ахтубинский район</w:t>
      </w:r>
      <w:r w:rsidR="00854472">
        <w:rPr>
          <w:szCs w:val="24"/>
        </w:rPr>
        <w:t>»</w:t>
      </w:r>
      <w:r w:rsidR="00200526">
        <w:rPr>
          <w:szCs w:val="24"/>
        </w:rPr>
        <w:t xml:space="preserve"> Астраханской области</w:t>
      </w:r>
      <w:r w:rsidR="00125096" w:rsidRPr="00125096">
        <w:rPr>
          <w:bCs/>
          <w:szCs w:val="24"/>
        </w:rPr>
        <w:t xml:space="preserve"> </w:t>
      </w:r>
      <w:r w:rsidRPr="00125096">
        <w:rPr>
          <w:bCs/>
          <w:szCs w:val="24"/>
        </w:rPr>
        <w:t xml:space="preserve">(далее – </w:t>
      </w:r>
      <w:r w:rsidR="00125096" w:rsidRPr="004472B8">
        <w:rPr>
          <w:bCs/>
          <w:szCs w:val="24"/>
        </w:rPr>
        <w:t>Администрация</w:t>
      </w:r>
      <w:r w:rsidRPr="00125096">
        <w:rPr>
          <w:bCs/>
          <w:szCs w:val="24"/>
        </w:rPr>
        <w:t>).</w:t>
      </w:r>
    </w:p>
    <w:p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подчиняется </w:t>
      </w:r>
      <w:r w:rsidR="00EA09BE">
        <w:rPr>
          <w:bCs/>
          <w:szCs w:val="24"/>
        </w:rPr>
        <w:t>главе</w:t>
      </w:r>
      <w:r w:rsidRPr="00125096">
        <w:rPr>
          <w:bCs/>
          <w:szCs w:val="24"/>
        </w:rPr>
        <w:t xml:space="preserve"> </w:t>
      </w:r>
      <w:r w:rsidR="00125096">
        <w:rPr>
          <w:bCs/>
          <w:szCs w:val="24"/>
        </w:rPr>
        <w:t>Администрации</w:t>
      </w:r>
      <w:r w:rsidRPr="00125096">
        <w:rPr>
          <w:bCs/>
          <w:szCs w:val="24"/>
        </w:rPr>
        <w:t>.</w:t>
      </w:r>
    </w:p>
    <w:p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в своей работе руководствуется настоящей инструкцией, Концепцией и Политикой информационной безопасности, руководящими и нормативными документами ФСТЭК России и регламентирующими документами </w:t>
      </w:r>
      <w:r w:rsidR="00125096">
        <w:rPr>
          <w:bCs/>
          <w:szCs w:val="24"/>
        </w:rPr>
        <w:t>Администрации</w:t>
      </w:r>
      <w:r w:rsidR="00F44F8D">
        <w:rPr>
          <w:bCs/>
          <w:szCs w:val="24"/>
        </w:rPr>
        <w:t>.</w:t>
      </w:r>
    </w:p>
    <w:p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>Администратор безопасности отвечает за поддержание необходимого уровня безопасности объектов защиты.</w:t>
      </w:r>
    </w:p>
    <w:p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является ответственным должностным лицом </w:t>
      </w:r>
      <w:r w:rsidR="00125096">
        <w:rPr>
          <w:bCs/>
          <w:szCs w:val="24"/>
        </w:rPr>
        <w:t>Администрации</w:t>
      </w:r>
      <w:r w:rsidRPr="00125096">
        <w:rPr>
          <w:bCs/>
          <w:szCs w:val="24"/>
        </w:rPr>
        <w:t>, уполномоченным на проведение работ по технической защите информации и поддержанию достигнутого уровня защиты ИСПДн и ее ресурсов на этапах промышленной эксплуатации и модернизации.</w:t>
      </w:r>
    </w:p>
    <w:p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должен иметь специальное рабочее место, размещенное в здании </w:t>
      </w:r>
      <w:r w:rsidR="00125096">
        <w:rPr>
          <w:bCs/>
          <w:szCs w:val="24"/>
        </w:rPr>
        <w:t>Администрации</w:t>
      </w:r>
      <w:r w:rsidRPr="00125096">
        <w:rPr>
          <w:bCs/>
          <w:szCs w:val="24"/>
        </w:rPr>
        <w:t xml:space="preserve"> так, чтобы исключить несанкционированный доступ к нему посторон</w:t>
      </w:r>
      <w:r w:rsidR="00F44F8D">
        <w:rPr>
          <w:bCs/>
          <w:szCs w:val="24"/>
        </w:rPr>
        <w:t>них лиц и других пользователей.</w:t>
      </w:r>
    </w:p>
    <w:p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>Рабочее место Администратора безопасности должно быть оборудовано средствами физической защиты (личный сейф, железный шкаф или другое), подключением к ИСПДн, а также средствами контроля за техническими средствами защиты.</w:t>
      </w:r>
    </w:p>
    <w:p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>Администратор безопасности осуществляет методическое руководство Операторов и Администраторов ИСПДн, в вопросах обеспечения безопасности персональных данных.</w:t>
      </w:r>
    </w:p>
    <w:p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>Требования администратора информационной безопасности, связанные с выполнением им своих должностных обязанностей, обязательны для исполнения всеми пользователями ИСПДн.</w:t>
      </w:r>
    </w:p>
    <w:p w:rsidR="004472B8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>Администратор безопасности несет персональную ответственность за качество проводимых им работ по контролю действий пользователей при работе в ИСПДн, состояние и поддержание установленного уровня защиты ИСПДн.</w:t>
      </w:r>
    </w:p>
    <w:p w:rsidR="00E77110" w:rsidRPr="00125096" w:rsidRDefault="00E77110" w:rsidP="00E77110">
      <w:pPr>
        <w:rPr>
          <w:bCs/>
          <w:szCs w:val="24"/>
        </w:rPr>
      </w:pPr>
    </w:p>
    <w:p w:rsidR="00C5367E" w:rsidRPr="00854472" w:rsidRDefault="00206230" w:rsidP="004472B8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bCs/>
          <w:szCs w:val="24"/>
        </w:rPr>
      </w:pPr>
      <w:r w:rsidRPr="00854472">
        <w:rPr>
          <w:szCs w:val="24"/>
        </w:rPr>
        <w:lastRenderedPageBreak/>
        <w:t>Должностные обязанности</w:t>
      </w:r>
    </w:p>
    <w:p w:rsidR="004472B8" w:rsidRPr="00125096" w:rsidRDefault="004472B8" w:rsidP="00206230">
      <w:pPr>
        <w:ind w:firstLine="709"/>
        <w:jc w:val="center"/>
        <w:rPr>
          <w:b/>
          <w:bCs/>
          <w:szCs w:val="24"/>
        </w:rPr>
      </w:pPr>
    </w:p>
    <w:p w:rsidR="00206230" w:rsidRPr="00125096" w:rsidRDefault="00206230" w:rsidP="00206230">
      <w:pPr>
        <w:ind w:firstLine="709"/>
        <w:rPr>
          <w:szCs w:val="24"/>
        </w:rPr>
      </w:pPr>
      <w:r w:rsidRPr="00125096">
        <w:rPr>
          <w:szCs w:val="24"/>
        </w:rPr>
        <w:t>Администратор безопасности обязан: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Осуществлять установку, настройку и сопровождение технических средств защиты.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Участвовать в контрольных и тестовых испытаниях и проверках элементов ИСПДн.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Участвовать в приемке новых программных средств.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Обеспечить доступ к защищаемой информации пользователям ИСПДн согласно их правам доступа при получении оформленного соответствующим образом разрешения.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Уточнять в установленном порядке обязанности пользователей ИСПДн по обработке объектов защиты.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Вести контроль над процессом осуществления резервного копирования объектов защиты.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Осуществлять контроль над выполнением Плана мероприятий по защите персональных данных.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Анализировать состояние защиты ИСПДн и ее отдельных подсистем.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Контролировать неизменность состояния средств защиты их параметров и режимов защиты.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Контролировать физическую сохранность средств и оборудования ИСПДн.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Контролировать исполнение пользователями ИСПДн введенного режима безопасности, а также правильность работы с элементами ИСПДн и средствами защиты.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Контролировать исполнение пользователями парольной политики.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Контролировать работу пользователей в сетях общего пользования и (или) международного обмена.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Своевременно анализировать журнал учета событий, регистрируемых средствами защиты, с целью выявления возможных нарушений.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Не допускать установку, использование, хранение и размножение в ИСПДн программных средств, не связанных с выполнением функциональных задач.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Не допускать к работе на элементах ИСПДн посторонних лиц.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Осуществлять периодические контрольные проверки рабочих станций и тестирование правильности функционирования средств защиты ИСПДн.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Оказывать помощь пользователям ИСПДн в части применения средств защиты и консультировать по вопросам введенного режима защиты.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lastRenderedPageBreak/>
        <w:t>Периодически представлять руководству отчет о состоянии защиты ИСПДн и о нештатных ситуациях на объектах ИСПДн и допущенных пользователями нарушениях установленных требований по защите информации.</w:t>
      </w:r>
    </w:p>
    <w:p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В случае отказа работоспособности технических средств и программного обеспечения ИСПДн, в том числе средств защиты принимать меры по их своевременному восстановлению и выявлению причин, приведших к отказу работоспособности.</w:t>
      </w:r>
    </w:p>
    <w:p w:rsidR="0057671A" w:rsidRPr="003143E4" w:rsidRDefault="0057671A" w:rsidP="0057671A">
      <w:pPr>
        <w:numPr>
          <w:ilvl w:val="1"/>
          <w:numId w:val="1"/>
        </w:numPr>
        <w:rPr>
          <w:bCs/>
          <w:szCs w:val="24"/>
        </w:rPr>
      </w:pPr>
      <w:r w:rsidRPr="003143E4">
        <w:rPr>
          <w:szCs w:val="24"/>
        </w:rPr>
        <w:t>Принимать меры по реагированию, в случае возникновения внештатных ситуаций и аварийных ситуаций, фактов обнаружения несанкционированного доступа к персональным данным с целью ликвидации их последствий.</w:t>
      </w:r>
    </w:p>
    <w:p w:rsidR="00F44F8D" w:rsidRDefault="00F44F8D" w:rsidP="00F44F8D">
      <w:pPr>
        <w:ind w:left="709"/>
        <w:rPr>
          <w:bCs/>
          <w:szCs w:val="24"/>
        </w:rPr>
      </w:pPr>
    </w:p>
    <w:p w:rsidR="00F44F8D" w:rsidRPr="00854472" w:rsidRDefault="001C6E70" w:rsidP="00F44F8D">
      <w:pPr>
        <w:numPr>
          <w:ilvl w:val="0"/>
          <w:numId w:val="1"/>
        </w:numPr>
        <w:ind w:left="0" w:firstLine="0"/>
        <w:jc w:val="center"/>
        <w:rPr>
          <w:bCs/>
          <w:szCs w:val="24"/>
        </w:rPr>
      </w:pPr>
      <w:r w:rsidRPr="00854472">
        <w:t>Ответственность</w:t>
      </w:r>
    </w:p>
    <w:p w:rsidR="00F44F8D" w:rsidRDefault="00F44F8D" w:rsidP="00F44F8D">
      <w:pPr>
        <w:ind w:left="720"/>
        <w:rPr>
          <w:b/>
          <w:bCs/>
          <w:szCs w:val="24"/>
        </w:rPr>
      </w:pPr>
    </w:p>
    <w:p w:rsidR="00010BF9" w:rsidRPr="00854472" w:rsidRDefault="001C6E70" w:rsidP="00F44F8D">
      <w:pPr>
        <w:numPr>
          <w:ilvl w:val="1"/>
          <w:numId w:val="1"/>
        </w:numPr>
        <w:rPr>
          <w:b/>
          <w:bCs/>
          <w:szCs w:val="24"/>
        </w:rPr>
      </w:pPr>
      <w:r w:rsidRPr="00125096">
        <w:t xml:space="preserve">В случае нарушения положений настоящей </w:t>
      </w:r>
      <w:r w:rsidR="00B0473F" w:rsidRPr="00125096">
        <w:t>И</w:t>
      </w:r>
      <w:r w:rsidRPr="00125096">
        <w:t xml:space="preserve">нструкции </w:t>
      </w:r>
      <w:r w:rsidR="00206230" w:rsidRPr="00125096">
        <w:t xml:space="preserve">Администратор безопасности </w:t>
      </w:r>
      <w:r w:rsidRPr="00125096">
        <w:t>несёт ответственность в соответствии с действующим законодательством.</w:t>
      </w:r>
    </w:p>
    <w:p w:rsidR="00854472" w:rsidRDefault="00854472" w:rsidP="00854472"/>
    <w:p w:rsidR="00E77110" w:rsidRDefault="00E77110" w:rsidP="00854472"/>
    <w:p w:rsidR="00E77110" w:rsidRDefault="00E77110" w:rsidP="00E77110">
      <w:pPr>
        <w:ind w:firstLine="709"/>
      </w:pPr>
      <w:bookmarkStart w:id="0" w:name="_GoBack"/>
      <w:bookmarkEnd w:id="0"/>
      <w:r>
        <w:t>Верно:</w:t>
      </w:r>
    </w:p>
    <w:p w:rsidR="00854472" w:rsidRDefault="00854472" w:rsidP="00854472"/>
    <w:p w:rsidR="009339D0" w:rsidRPr="00125096" w:rsidRDefault="00854472" w:rsidP="00854472">
      <w:pPr>
        <w:rPr>
          <w:szCs w:val="24"/>
        </w:rPr>
      </w:pPr>
      <w:r w:rsidRPr="00125096">
        <w:rPr>
          <w:szCs w:val="24"/>
        </w:rPr>
        <w:t xml:space="preserve"> </w:t>
      </w:r>
    </w:p>
    <w:sectPr w:rsidR="009339D0" w:rsidRPr="00125096" w:rsidSect="00854472">
      <w:headerReference w:type="default" r:id="rId7"/>
      <w:pgSz w:w="11906" w:h="16838"/>
      <w:pgMar w:top="1134" w:right="567" w:bottom="1134" w:left="1701" w:header="709" w:footer="22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42" w:rsidRDefault="004A4D42" w:rsidP="00B0473F">
      <w:r>
        <w:separator/>
      </w:r>
    </w:p>
  </w:endnote>
  <w:endnote w:type="continuationSeparator" w:id="0">
    <w:p w:rsidR="004A4D42" w:rsidRDefault="004A4D42" w:rsidP="00B0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42" w:rsidRDefault="004A4D42" w:rsidP="00B0473F">
      <w:r>
        <w:separator/>
      </w:r>
    </w:p>
  </w:footnote>
  <w:footnote w:type="continuationSeparator" w:id="0">
    <w:p w:rsidR="004A4D42" w:rsidRDefault="004A4D42" w:rsidP="00B0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72" w:rsidRDefault="00854472" w:rsidP="0085447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77110" w:rsidRPr="00E77110">
      <w:rPr>
        <w:noProof/>
        <w:lang w:val="ru-RU"/>
      </w:rPr>
      <w:t>3</w:t>
    </w:r>
    <w:r>
      <w:fldChar w:fldCharType="end"/>
    </w:r>
  </w:p>
  <w:p w:rsidR="00854472" w:rsidRDefault="0085447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296687B"/>
    <w:multiLevelType w:val="multilevel"/>
    <w:tmpl w:val="9CC6DCE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98A1978"/>
    <w:multiLevelType w:val="hybridMultilevel"/>
    <w:tmpl w:val="76E825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571E78"/>
    <w:multiLevelType w:val="hybridMultilevel"/>
    <w:tmpl w:val="570839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666A55"/>
    <w:multiLevelType w:val="hybridMultilevel"/>
    <w:tmpl w:val="F4282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B35E2C"/>
    <w:multiLevelType w:val="multilevel"/>
    <w:tmpl w:val="F2B81D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21A6C2F"/>
    <w:multiLevelType w:val="hybridMultilevel"/>
    <w:tmpl w:val="39AE27B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826CFF"/>
    <w:multiLevelType w:val="multilevel"/>
    <w:tmpl w:val="67686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98F0375"/>
    <w:multiLevelType w:val="hybridMultilevel"/>
    <w:tmpl w:val="13BC884E"/>
    <w:lvl w:ilvl="0" w:tplc="CCC88D02">
      <w:start w:val="1"/>
      <w:numFmt w:val="decimal"/>
      <w:suff w:val="space"/>
      <w:lvlText w:val="1.%1."/>
      <w:lvlJc w:val="left"/>
      <w:pPr>
        <w:ind w:left="3753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7" w15:restartNumberingAfterBreak="0">
    <w:nsid w:val="29D0597B"/>
    <w:multiLevelType w:val="hybridMultilevel"/>
    <w:tmpl w:val="3392F0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77660"/>
    <w:multiLevelType w:val="hybridMultilevel"/>
    <w:tmpl w:val="1A4C4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F14F2"/>
    <w:multiLevelType w:val="hybridMultilevel"/>
    <w:tmpl w:val="807EDE74"/>
    <w:lvl w:ilvl="0" w:tplc="B35434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59F099D"/>
    <w:multiLevelType w:val="multilevel"/>
    <w:tmpl w:val="3FE6AB50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8A333A3"/>
    <w:multiLevelType w:val="hybridMultilevel"/>
    <w:tmpl w:val="8466C9F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EC4626"/>
    <w:multiLevelType w:val="hybridMultilevel"/>
    <w:tmpl w:val="E83AB9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B26EA9"/>
    <w:multiLevelType w:val="hybridMultilevel"/>
    <w:tmpl w:val="18A6F0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B379B8"/>
    <w:multiLevelType w:val="hybridMultilevel"/>
    <w:tmpl w:val="54CED9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FDD338F"/>
    <w:multiLevelType w:val="multilevel"/>
    <w:tmpl w:val="4F8650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7223188"/>
    <w:multiLevelType w:val="multilevel"/>
    <w:tmpl w:val="DE1A4C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13"/>
  </w:num>
  <w:num w:numId="5">
    <w:abstractNumId w:val="21"/>
  </w:num>
  <w:num w:numId="6">
    <w:abstractNumId w:val="27"/>
  </w:num>
  <w:num w:numId="7">
    <w:abstractNumId w:val="23"/>
  </w:num>
  <w:num w:numId="8">
    <w:abstractNumId w:val="22"/>
  </w:num>
  <w:num w:numId="9">
    <w:abstractNumId w:val="14"/>
  </w:num>
  <w:num w:numId="10">
    <w:abstractNumId w:val="11"/>
  </w:num>
  <w:num w:numId="11">
    <w:abstractNumId w:val="24"/>
  </w:num>
  <w:num w:numId="12">
    <w:abstractNumId w:val="10"/>
  </w:num>
  <w:num w:numId="13">
    <w:abstractNumId w:val="25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6"/>
  </w:num>
  <w:num w:numId="25">
    <w:abstractNumId w:val="20"/>
  </w:num>
  <w:num w:numId="2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2160"/>
          </w:tabs>
          <w:ind w:left="2160" w:hanging="1800"/>
        </w:pPr>
        <w:rPr>
          <w:rFonts w:hint="default"/>
        </w:rPr>
      </w:lvl>
    </w:lvlOverride>
  </w:num>
  <w:num w:numId="27">
    <w:abstractNumId w:val="12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C04"/>
    <w:rsid w:val="00010004"/>
    <w:rsid w:val="00010BF9"/>
    <w:rsid w:val="00011AB7"/>
    <w:rsid w:val="00022327"/>
    <w:rsid w:val="0003061D"/>
    <w:rsid w:val="00043E7B"/>
    <w:rsid w:val="00063267"/>
    <w:rsid w:val="00070215"/>
    <w:rsid w:val="00081B80"/>
    <w:rsid w:val="000A163D"/>
    <w:rsid w:val="000B1353"/>
    <w:rsid w:val="000B19D3"/>
    <w:rsid w:val="000B4E9B"/>
    <w:rsid w:val="000C51AF"/>
    <w:rsid w:val="0010047C"/>
    <w:rsid w:val="00100D36"/>
    <w:rsid w:val="00102EA6"/>
    <w:rsid w:val="00125096"/>
    <w:rsid w:val="00136751"/>
    <w:rsid w:val="0016393B"/>
    <w:rsid w:val="001712D5"/>
    <w:rsid w:val="001764E0"/>
    <w:rsid w:val="001A5D39"/>
    <w:rsid w:val="001B4D6E"/>
    <w:rsid w:val="001C42B9"/>
    <w:rsid w:val="001C5C21"/>
    <w:rsid w:val="001C6E70"/>
    <w:rsid w:val="001F006C"/>
    <w:rsid w:val="001F7597"/>
    <w:rsid w:val="00200526"/>
    <w:rsid w:val="00206230"/>
    <w:rsid w:val="00251146"/>
    <w:rsid w:val="00263F8A"/>
    <w:rsid w:val="00267E58"/>
    <w:rsid w:val="002902BD"/>
    <w:rsid w:val="002B6391"/>
    <w:rsid w:val="002D3539"/>
    <w:rsid w:val="002F7DAC"/>
    <w:rsid w:val="00307C85"/>
    <w:rsid w:val="00312D91"/>
    <w:rsid w:val="00340E58"/>
    <w:rsid w:val="003657D9"/>
    <w:rsid w:val="0037328D"/>
    <w:rsid w:val="00376275"/>
    <w:rsid w:val="0038514C"/>
    <w:rsid w:val="00391CE9"/>
    <w:rsid w:val="003A2C80"/>
    <w:rsid w:val="003C2124"/>
    <w:rsid w:val="003C387E"/>
    <w:rsid w:val="003C68F2"/>
    <w:rsid w:val="003E37B6"/>
    <w:rsid w:val="003F0A1D"/>
    <w:rsid w:val="003F714E"/>
    <w:rsid w:val="00407064"/>
    <w:rsid w:val="00413789"/>
    <w:rsid w:val="0042593A"/>
    <w:rsid w:val="0042794A"/>
    <w:rsid w:val="004363BE"/>
    <w:rsid w:val="004472B8"/>
    <w:rsid w:val="004553A0"/>
    <w:rsid w:val="004951E2"/>
    <w:rsid w:val="004A422E"/>
    <w:rsid w:val="004A4D42"/>
    <w:rsid w:val="004B0C2B"/>
    <w:rsid w:val="004C0D95"/>
    <w:rsid w:val="004C1AC3"/>
    <w:rsid w:val="004D167A"/>
    <w:rsid w:val="004F784D"/>
    <w:rsid w:val="005042E8"/>
    <w:rsid w:val="005107E4"/>
    <w:rsid w:val="005358D0"/>
    <w:rsid w:val="00535F90"/>
    <w:rsid w:val="0055747D"/>
    <w:rsid w:val="0057671A"/>
    <w:rsid w:val="00583D3E"/>
    <w:rsid w:val="0059645A"/>
    <w:rsid w:val="005A1D64"/>
    <w:rsid w:val="005B3386"/>
    <w:rsid w:val="005D2E8C"/>
    <w:rsid w:val="005F4E6A"/>
    <w:rsid w:val="00605B4F"/>
    <w:rsid w:val="006100A7"/>
    <w:rsid w:val="0061149B"/>
    <w:rsid w:val="006272BD"/>
    <w:rsid w:val="00645088"/>
    <w:rsid w:val="00646ADB"/>
    <w:rsid w:val="00665E49"/>
    <w:rsid w:val="00665F9E"/>
    <w:rsid w:val="00681647"/>
    <w:rsid w:val="00682307"/>
    <w:rsid w:val="006A2274"/>
    <w:rsid w:val="006B04A4"/>
    <w:rsid w:val="006B303A"/>
    <w:rsid w:val="006B6419"/>
    <w:rsid w:val="006C5C6B"/>
    <w:rsid w:val="006E0508"/>
    <w:rsid w:val="006E2821"/>
    <w:rsid w:val="006F631D"/>
    <w:rsid w:val="00725656"/>
    <w:rsid w:val="00734F9B"/>
    <w:rsid w:val="00754CD4"/>
    <w:rsid w:val="0076192D"/>
    <w:rsid w:val="0076671A"/>
    <w:rsid w:val="00766B29"/>
    <w:rsid w:val="00771C6A"/>
    <w:rsid w:val="00783D60"/>
    <w:rsid w:val="007856F8"/>
    <w:rsid w:val="007A3278"/>
    <w:rsid w:val="007B10BA"/>
    <w:rsid w:val="007C000F"/>
    <w:rsid w:val="007C7907"/>
    <w:rsid w:val="007D11D0"/>
    <w:rsid w:val="007F119B"/>
    <w:rsid w:val="007F7072"/>
    <w:rsid w:val="00801B3A"/>
    <w:rsid w:val="00802DFD"/>
    <w:rsid w:val="00834CA8"/>
    <w:rsid w:val="00854472"/>
    <w:rsid w:val="00863E3A"/>
    <w:rsid w:val="0087083F"/>
    <w:rsid w:val="00882DC0"/>
    <w:rsid w:val="008926B1"/>
    <w:rsid w:val="008A4A8C"/>
    <w:rsid w:val="008C6712"/>
    <w:rsid w:val="00905AAB"/>
    <w:rsid w:val="009339D0"/>
    <w:rsid w:val="0094542E"/>
    <w:rsid w:val="00953E99"/>
    <w:rsid w:val="00963245"/>
    <w:rsid w:val="00965C24"/>
    <w:rsid w:val="00972CCB"/>
    <w:rsid w:val="009913FF"/>
    <w:rsid w:val="009A193D"/>
    <w:rsid w:val="009B008B"/>
    <w:rsid w:val="009D3C2E"/>
    <w:rsid w:val="009E0FFA"/>
    <w:rsid w:val="009F07E6"/>
    <w:rsid w:val="009F759D"/>
    <w:rsid w:val="00A00BBE"/>
    <w:rsid w:val="00A04012"/>
    <w:rsid w:val="00A14A9A"/>
    <w:rsid w:val="00A307AD"/>
    <w:rsid w:val="00A31B0F"/>
    <w:rsid w:val="00A375F0"/>
    <w:rsid w:val="00A463B5"/>
    <w:rsid w:val="00A61BFF"/>
    <w:rsid w:val="00A65875"/>
    <w:rsid w:val="00A769D0"/>
    <w:rsid w:val="00AA4A72"/>
    <w:rsid w:val="00AB0AC0"/>
    <w:rsid w:val="00AB195F"/>
    <w:rsid w:val="00AD51AB"/>
    <w:rsid w:val="00AE1753"/>
    <w:rsid w:val="00B0390A"/>
    <w:rsid w:val="00B0473F"/>
    <w:rsid w:val="00B053FA"/>
    <w:rsid w:val="00B16007"/>
    <w:rsid w:val="00B26C31"/>
    <w:rsid w:val="00B340FB"/>
    <w:rsid w:val="00B51E0A"/>
    <w:rsid w:val="00B556A8"/>
    <w:rsid w:val="00B83B5B"/>
    <w:rsid w:val="00B863FC"/>
    <w:rsid w:val="00BA2ABE"/>
    <w:rsid w:val="00BA33EC"/>
    <w:rsid w:val="00BB7301"/>
    <w:rsid w:val="00BF4C99"/>
    <w:rsid w:val="00C2078A"/>
    <w:rsid w:val="00C23B8C"/>
    <w:rsid w:val="00C250E0"/>
    <w:rsid w:val="00C251DD"/>
    <w:rsid w:val="00C254ED"/>
    <w:rsid w:val="00C3088C"/>
    <w:rsid w:val="00C309E3"/>
    <w:rsid w:val="00C43940"/>
    <w:rsid w:val="00C50334"/>
    <w:rsid w:val="00C5367E"/>
    <w:rsid w:val="00C62EB1"/>
    <w:rsid w:val="00C63AB9"/>
    <w:rsid w:val="00C713C7"/>
    <w:rsid w:val="00C729F1"/>
    <w:rsid w:val="00C74C04"/>
    <w:rsid w:val="00CA1C96"/>
    <w:rsid w:val="00CA74BA"/>
    <w:rsid w:val="00CD4582"/>
    <w:rsid w:val="00CD60D7"/>
    <w:rsid w:val="00CE365C"/>
    <w:rsid w:val="00D06595"/>
    <w:rsid w:val="00D11B8B"/>
    <w:rsid w:val="00D17BB1"/>
    <w:rsid w:val="00D46732"/>
    <w:rsid w:val="00D516B3"/>
    <w:rsid w:val="00D736C9"/>
    <w:rsid w:val="00D77812"/>
    <w:rsid w:val="00D954B9"/>
    <w:rsid w:val="00DA225F"/>
    <w:rsid w:val="00DA6661"/>
    <w:rsid w:val="00DD4D99"/>
    <w:rsid w:val="00DE2AE3"/>
    <w:rsid w:val="00DE70EB"/>
    <w:rsid w:val="00E042DE"/>
    <w:rsid w:val="00E21B63"/>
    <w:rsid w:val="00E322E7"/>
    <w:rsid w:val="00E52228"/>
    <w:rsid w:val="00E574D4"/>
    <w:rsid w:val="00E77110"/>
    <w:rsid w:val="00EA09BE"/>
    <w:rsid w:val="00EA3FBA"/>
    <w:rsid w:val="00EC7416"/>
    <w:rsid w:val="00F25164"/>
    <w:rsid w:val="00F3258F"/>
    <w:rsid w:val="00F36A28"/>
    <w:rsid w:val="00F44F8D"/>
    <w:rsid w:val="00F659AB"/>
    <w:rsid w:val="00F70E4A"/>
    <w:rsid w:val="00F97AA7"/>
    <w:rsid w:val="00FB4EE9"/>
    <w:rsid w:val="00FD6CB3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8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17BB1"/>
    <w:pPr>
      <w:ind w:right="-766"/>
    </w:pPr>
    <w:rPr>
      <w:rFonts w:eastAsia="Times New Roman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D17BB1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D17BB1"/>
    <w:pPr>
      <w:spacing w:line="360" w:lineRule="auto"/>
      <w:ind w:right="-766"/>
    </w:pPr>
    <w:rPr>
      <w:rFonts w:eastAsia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link w:val="a6"/>
    <w:rsid w:val="00D17BB1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rsid w:val="00D17BB1"/>
    <w:pPr>
      <w:spacing w:line="280" w:lineRule="auto"/>
      <w:ind w:left="360"/>
    </w:pPr>
    <w:rPr>
      <w:rFonts w:eastAsia="Times New Roman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17BB1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D17BB1"/>
    <w:pPr>
      <w:ind w:right="-766"/>
    </w:pPr>
    <w:rPr>
      <w:rFonts w:eastAsia="Times New Roman"/>
      <w:b/>
      <w:szCs w:val="20"/>
      <w:lang w:val="x-none" w:eastAsia="x-none"/>
    </w:rPr>
  </w:style>
  <w:style w:type="character" w:customStyle="1" w:styleId="32">
    <w:name w:val="Основной текст 3 Знак"/>
    <w:link w:val="31"/>
    <w:rsid w:val="00D17BB1"/>
    <w:rPr>
      <w:rFonts w:ascii="Times New Roman" w:eastAsia="Times New Roman" w:hAnsi="Times New Roman"/>
      <w:b/>
      <w:sz w:val="28"/>
    </w:rPr>
  </w:style>
  <w:style w:type="paragraph" w:styleId="a8">
    <w:name w:val="Title"/>
    <w:basedOn w:val="a"/>
    <w:link w:val="a9"/>
    <w:qFormat/>
    <w:rsid w:val="00B340FB"/>
    <w:pPr>
      <w:spacing w:before="120" w:after="120" w:line="312" w:lineRule="auto"/>
      <w:jc w:val="center"/>
    </w:pPr>
    <w:rPr>
      <w:rFonts w:eastAsia="Times New Roman"/>
      <w:b/>
      <w:bCs/>
      <w:szCs w:val="20"/>
      <w:lang w:val="x-none" w:eastAsia="x-none"/>
    </w:rPr>
  </w:style>
  <w:style w:type="character" w:customStyle="1" w:styleId="a9">
    <w:name w:val="Название Знак"/>
    <w:link w:val="a8"/>
    <w:rsid w:val="00B340FB"/>
    <w:rPr>
      <w:rFonts w:ascii="Times New Roman" w:eastAsia="Times New Roman" w:hAnsi="Times New Roman"/>
      <w:b/>
      <w:bCs/>
      <w:sz w:val="28"/>
    </w:rPr>
  </w:style>
  <w:style w:type="character" w:customStyle="1" w:styleId="apple-style-span">
    <w:name w:val="apple-style-span"/>
    <w:basedOn w:val="a0"/>
    <w:rsid w:val="00C713C7"/>
  </w:style>
  <w:style w:type="character" w:styleId="aa">
    <w:name w:val="Hyperlink"/>
    <w:uiPriority w:val="99"/>
    <w:semiHidden/>
    <w:unhideWhenUsed/>
    <w:rsid w:val="00C713C7"/>
    <w:rPr>
      <w:color w:val="0000FF"/>
      <w:u w:val="single"/>
    </w:rPr>
  </w:style>
  <w:style w:type="character" w:customStyle="1" w:styleId="apple-tab-span">
    <w:name w:val="apple-tab-span"/>
    <w:basedOn w:val="a0"/>
    <w:rsid w:val="00307C85"/>
  </w:style>
  <w:style w:type="character" w:styleId="ab">
    <w:name w:val="Strong"/>
    <w:uiPriority w:val="22"/>
    <w:qFormat/>
    <w:rsid w:val="00771C6A"/>
    <w:rPr>
      <w:b/>
      <w:bCs/>
    </w:rPr>
  </w:style>
  <w:style w:type="table" w:styleId="ac">
    <w:name w:val="Table Grid"/>
    <w:basedOn w:val="a1"/>
    <w:uiPriority w:val="59"/>
    <w:rsid w:val="0083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047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B0473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047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B0473F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0473F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B047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2017-05-10T09:00:00Z</dcterms:created>
  <dcterms:modified xsi:type="dcterms:W3CDTF">2023-12-19T10:00:00Z</dcterms:modified>
</cp:coreProperties>
</file>