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 w:rsidRPr="005C630E">
        <w:rPr>
          <w:rFonts w:ascii="Arial" w:hAnsi="Arial" w:cs="Arial"/>
          <w:b/>
          <w:color w:val="212529"/>
          <w:u w:val="single"/>
        </w:rPr>
        <w:t>  Отдел по делам ГО ЧС и ПБ информирует</w:t>
      </w:r>
      <w:r>
        <w:rPr>
          <w:rFonts w:ascii="Arial" w:hAnsi="Arial" w:cs="Arial"/>
          <w:color w:val="212529"/>
        </w:rPr>
        <w:t xml:space="preserve">:  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Ежегодно в осенне-зимний период на водных объектах гибнут люди, в том   числе дети. Несоблюдение правил безопасности на водных объектах в осенне-зимний период часто приводит к трагедии.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Лед до наступления устойчивых морозов, непрочен. Скрепленный вечерним или ночным холодом, он еще способен выдерживать небольшую нагрузку, но днем, быстро нагреваясь от просачивающейся через него талой воды, становится пористым и очень слабым, хотя сохраняет достаточную толщину.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  <w:bookmarkStart w:id="0" w:name="_GoBack"/>
      <w:bookmarkEnd w:id="0"/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Style w:val="a4"/>
          <w:rFonts w:ascii="Arial" w:hAnsi="Arial" w:cs="Arial"/>
          <w:color w:val="212529"/>
        </w:rPr>
        <w:t>Уважаемые родители!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Уделите внимание своим детям, расскажите об опасности выхода на непрочный лед. Интересуйтесь, где ваш ребенок проводит свободное время. Не допускайте переход и нахождение детей на водоемах в осенне-зимний период. Особенно недопустимы игры на льду!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Легкомысленное поведение детей, незнание и пренебрежение элементарными правилами безопасного поведения - первопричина грустных и трагических последствий.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            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Style w:val="a5"/>
          <w:rFonts w:ascii="Arial" w:hAnsi="Arial" w:cs="Arial"/>
          <w:b/>
          <w:bCs/>
          <w:color w:val="212529"/>
        </w:rPr>
        <w:t>Что делать, если Вы провалились и оказались в холодной воде: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• не паникуйте, не делайте резких движений, дышите как можно глубже и медленнее;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• раскиньте руки в стороны и постарайтесь зацепиться за кромку льда, предав телу горизонтальное положение по направлению течения;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• попытайтесь осторожно налечь грудью на край льда и забросить одну, а потом и другую ноги на лед;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• выбравшись из полыньи, откатывайтесь, а затем ползите в ту сторону, откуда шли: ведь лед здесь уже проверен на прочность.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В любом случае при возникновении чрезвычайной ситуации необходимо срочно позвонить по телефону: 112 (все звонки бесплатны).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</w:p>
    <w:p w:rsidR="005C630E" w:rsidRPr="005C630E" w:rsidRDefault="005C630E" w:rsidP="005C630E">
      <w:pPr>
        <w:pStyle w:val="a3"/>
        <w:shd w:val="clear" w:color="auto" w:fill="F4F4F4"/>
        <w:spacing w:before="90" w:beforeAutospacing="0" w:after="90" w:afterAutospacing="0"/>
        <w:jc w:val="center"/>
        <w:rPr>
          <w:rStyle w:val="a4"/>
          <w:rFonts w:ascii="Arial" w:hAnsi="Arial" w:cs="Arial"/>
          <w:color w:val="212529"/>
          <w:u w:val="single"/>
        </w:rPr>
      </w:pPr>
      <w:r w:rsidRPr="005C630E">
        <w:rPr>
          <w:rStyle w:val="a4"/>
          <w:rFonts w:ascii="Arial" w:hAnsi="Arial" w:cs="Arial"/>
          <w:color w:val="212529"/>
          <w:u w:val="single"/>
        </w:rPr>
        <w:t>Взрослые, не будьте равнодушными, пресекайте попытки выхода детей на лед, беспечность может обернуться трагедией!</w:t>
      </w:r>
    </w:p>
    <w:p w:rsidR="005C630E" w:rsidRDefault="005C630E" w:rsidP="005C630E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</w:p>
    <w:p w:rsidR="006A2F32" w:rsidRDefault="0037214D">
      <w:r>
        <w:rPr>
          <w:noProof/>
          <w:lang w:eastAsia="ru-RU"/>
        </w:rPr>
        <w:lastRenderedPageBreak/>
        <w:drawing>
          <wp:inline distT="0" distB="0" distL="0" distR="0" wp14:anchorId="0680365B" wp14:editId="7FB1F50E">
            <wp:extent cx="9420225" cy="6029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58" cy="6027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9131C89" wp14:editId="1D3A96C1">
                <wp:extent cx="304800" cy="30480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Eh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q&#10;9eEh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sectPr w:rsidR="006A2F32" w:rsidSect="003721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62E"/>
    <w:rsid w:val="0037214D"/>
    <w:rsid w:val="003C162E"/>
    <w:rsid w:val="005C630E"/>
    <w:rsid w:val="0065464A"/>
    <w:rsid w:val="006A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6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630E"/>
    <w:rPr>
      <w:b/>
      <w:bCs/>
    </w:rPr>
  </w:style>
  <w:style w:type="character" w:styleId="a5">
    <w:name w:val="Emphasis"/>
    <w:basedOn w:val="a0"/>
    <w:uiPriority w:val="20"/>
    <w:qFormat/>
    <w:rsid w:val="005C630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72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6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630E"/>
    <w:rPr>
      <w:b/>
      <w:bCs/>
    </w:rPr>
  </w:style>
  <w:style w:type="character" w:styleId="a5">
    <w:name w:val="Emphasis"/>
    <w:basedOn w:val="a0"/>
    <w:uiPriority w:val="20"/>
    <w:qFormat/>
    <w:rsid w:val="005C630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72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5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Вольников</dc:creator>
  <cp:keywords/>
  <dc:description/>
  <cp:lastModifiedBy>Юрий Вольников</cp:lastModifiedBy>
  <cp:revision>4</cp:revision>
  <dcterms:created xsi:type="dcterms:W3CDTF">2025-01-28T05:25:00Z</dcterms:created>
  <dcterms:modified xsi:type="dcterms:W3CDTF">2025-01-28T06:18:00Z</dcterms:modified>
</cp:coreProperties>
</file>