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39B" w:rsidRPr="0064245A" w:rsidRDefault="00A1396B" w:rsidP="0078439B">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к проекту </w:t>
      </w:r>
    </w:p>
    <w:p w:rsidR="0078439B" w:rsidRDefault="0078439B" w:rsidP="0078439B">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постановления</w:t>
      </w:r>
      <w:r w:rsidRPr="0064245A">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муниципального образования </w:t>
      </w:r>
      <w:r w:rsidRPr="0064245A">
        <w:rPr>
          <w:rFonts w:ascii="Times New Roman" w:hAnsi="Times New Roman" w:cs="Times New Roman"/>
          <w:sz w:val="28"/>
          <w:szCs w:val="28"/>
        </w:rPr>
        <w:t xml:space="preserve">«Ахтубинский </w:t>
      </w:r>
      <w:r>
        <w:rPr>
          <w:rFonts w:ascii="Times New Roman" w:hAnsi="Times New Roman" w:cs="Times New Roman"/>
          <w:sz w:val="28"/>
          <w:szCs w:val="28"/>
        </w:rPr>
        <w:t xml:space="preserve">муниципальный </w:t>
      </w:r>
      <w:r w:rsidRPr="0064245A">
        <w:rPr>
          <w:rFonts w:ascii="Times New Roman" w:hAnsi="Times New Roman" w:cs="Times New Roman"/>
          <w:sz w:val="28"/>
          <w:szCs w:val="28"/>
        </w:rPr>
        <w:t>район</w:t>
      </w:r>
      <w:r>
        <w:rPr>
          <w:rFonts w:ascii="Times New Roman" w:hAnsi="Times New Roman" w:cs="Times New Roman"/>
          <w:sz w:val="28"/>
          <w:szCs w:val="28"/>
        </w:rPr>
        <w:t xml:space="preserve"> Астраханской области</w:t>
      </w:r>
      <w:r w:rsidRPr="0064245A">
        <w:rPr>
          <w:rFonts w:ascii="Times New Roman" w:hAnsi="Times New Roman" w:cs="Times New Roman"/>
          <w:sz w:val="28"/>
          <w:szCs w:val="28"/>
        </w:rPr>
        <w:t xml:space="preserve">»  </w:t>
      </w:r>
      <w:r>
        <w:rPr>
          <w:rFonts w:ascii="Times New Roman" w:hAnsi="Times New Roman" w:cs="Times New Roman"/>
          <w:sz w:val="28"/>
          <w:szCs w:val="28"/>
        </w:rPr>
        <w:t>«</w:t>
      </w:r>
      <w:r w:rsidRPr="0078439B">
        <w:rPr>
          <w:rFonts w:ascii="Times New Roman" w:hAnsi="Times New Roman" w:cs="Times New Roman"/>
          <w:sz w:val="28"/>
          <w:szCs w:val="28"/>
        </w:rPr>
        <w:t>О размещении нестационарных торговых объектов, расположенных на территории муниципального образования «Ахтубинский муниципальный район Астраханской области»</w:t>
      </w:r>
    </w:p>
    <w:p w:rsidR="0078439B" w:rsidRPr="0064245A" w:rsidRDefault="0078439B" w:rsidP="0078439B">
      <w:pPr>
        <w:pStyle w:val="ConsPlusNonformat"/>
        <w:jc w:val="center"/>
        <w:rPr>
          <w:rFonts w:ascii="Times New Roman" w:hAnsi="Times New Roman" w:cs="Times New Roman"/>
          <w:sz w:val="28"/>
          <w:szCs w:val="28"/>
        </w:rPr>
      </w:pPr>
    </w:p>
    <w:p w:rsidR="009B7EAF" w:rsidRDefault="009B7EAF" w:rsidP="00FE0666">
      <w:pPr>
        <w:widowControl w:val="0"/>
        <w:autoSpaceDE w:val="0"/>
        <w:autoSpaceDN w:val="0"/>
        <w:adjustRightInd w:val="0"/>
        <w:spacing w:after="0"/>
        <w:ind w:firstLine="709"/>
        <w:jc w:val="both"/>
        <w:rPr>
          <w:rFonts w:ascii="Times New Roman" w:hAnsi="Times New Roman" w:cs="Times New Roman"/>
          <w:sz w:val="28"/>
          <w:szCs w:val="28"/>
          <w:lang w:eastAsia="ru-RU"/>
        </w:rPr>
      </w:pPr>
      <w:r w:rsidRPr="009B7EAF">
        <w:rPr>
          <w:rFonts w:ascii="Times New Roman" w:hAnsi="Times New Roman" w:cs="Times New Roman"/>
          <w:sz w:val="28"/>
          <w:szCs w:val="28"/>
          <w:lang w:eastAsia="ru-RU"/>
        </w:rPr>
        <w:t xml:space="preserve">С целью актуализации действующего порядка предоставления </w:t>
      </w:r>
      <w:r>
        <w:rPr>
          <w:rFonts w:ascii="Times New Roman" w:hAnsi="Times New Roman" w:cs="Times New Roman"/>
          <w:sz w:val="28"/>
          <w:szCs w:val="28"/>
          <w:lang w:eastAsia="ru-RU"/>
        </w:rPr>
        <w:t>права на размещение нестационарных торговых объектов</w:t>
      </w:r>
      <w:r w:rsidRPr="009B7EAF">
        <w:rPr>
          <w:rFonts w:ascii="Times New Roman" w:hAnsi="Times New Roman" w:cs="Times New Roman"/>
          <w:sz w:val="28"/>
          <w:szCs w:val="28"/>
          <w:lang w:eastAsia="ru-RU"/>
        </w:rPr>
        <w:t>, а также 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от 26.07.2006 № 135-ФЗ «О защите конкуренции», Постановлением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статьями 39.33, 39.36 Земельного кодекса Российской Федерации, Постановлением министерства промышленности, торговли и энергетики Астраханской области от 02.05.2023 № 25-П «О порядке разработки и утверждения органами местного самоуправления муниципальных образований Астраханской области схем размещения нестационарных торговых объектов», Уставом муниципального образования «Ахтубинский муниципальный район Астраханской области», администрация муниципального образования «Ахтубинский муниципальный район Астраханской области» приняла решение о разработке нового порядка размещени</w:t>
      </w:r>
      <w:r w:rsidR="00963910">
        <w:rPr>
          <w:rFonts w:ascii="Times New Roman" w:hAnsi="Times New Roman" w:cs="Times New Roman"/>
          <w:sz w:val="28"/>
          <w:szCs w:val="28"/>
          <w:lang w:eastAsia="ru-RU"/>
        </w:rPr>
        <w:t>я</w:t>
      </w:r>
      <w:bookmarkStart w:id="0" w:name="_GoBack"/>
      <w:bookmarkEnd w:id="0"/>
      <w:r w:rsidRPr="009B7EAF">
        <w:rPr>
          <w:rFonts w:ascii="Times New Roman" w:hAnsi="Times New Roman" w:cs="Times New Roman"/>
          <w:sz w:val="28"/>
          <w:szCs w:val="28"/>
          <w:lang w:eastAsia="ru-RU"/>
        </w:rPr>
        <w:t xml:space="preserve"> нестационарных торговых объектов, расположенных на территории муниципального образования «Ахтубинский муниципальный район Астраханской области», который будет соответствовать текущему законодательству.</w:t>
      </w:r>
      <w:r>
        <w:rPr>
          <w:rFonts w:ascii="Times New Roman" w:hAnsi="Times New Roman" w:cs="Times New Roman"/>
          <w:sz w:val="28"/>
          <w:szCs w:val="28"/>
          <w:lang w:eastAsia="ru-RU"/>
        </w:rPr>
        <w:t xml:space="preserve"> </w:t>
      </w:r>
    </w:p>
    <w:p w:rsidR="009B7EAF" w:rsidRPr="009B7EAF" w:rsidRDefault="009B7EAF" w:rsidP="00FE0666">
      <w:pPr>
        <w:widowControl w:val="0"/>
        <w:autoSpaceDE w:val="0"/>
        <w:autoSpaceDN w:val="0"/>
        <w:adjustRightInd w:val="0"/>
        <w:spacing w:after="0"/>
        <w:ind w:firstLine="709"/>
        <w:jc w:val="both"/>
        <w:rPr>
          <w:rFonts w:ascii="Times New Roman" w:hAnsi="Times New Roman" w:cs="Times New Roman"/>
          <w:sz w:val="28"/>
          <w:szCs w:val="28"/>
          <w:lang w:eastAsia="ru-RU"/>
        </w:rPr>
      </w:pPr>
      <w:r w:rsidRPr="009B7EAF">
        <w:rPr>
          <w:rFonts w:ascii="Times New Roman" w:hAnsi="Times New Roman" w:cs="Times New Roman"/>
          <w:sz w:val="28"/>
          <w:szCs w:val="28"/>
          <w:lang w:eastAsia="ru-RU"/>
        </w:rPr>
        <w:t>Проект разработан в целях регулирования деятельности администрации муниципального образования «Ахтубинский муниципальный район Астраханской области» в рамках действующего законодательства и определяет порядок и условия размещения НТО на территории муниципального образования «Ахтубинский муниципальный район Астраханской области» посредством электронного аукциона</w:t>
      </w:r>
      <w:r w:rsidR="00FE0666">
        <w:rPr>
          <w:rFonts w:ascii="Times New Roman" w:hAnsi="Times New Roman" w:cs="Times New Roman"/>
          <w:sz w:val="28"/>
          <w:szCs w:val="28"/>
          <w:lang w:eastAsia="ru-RU"/>
        </w:rPr>
        <w:t>.</w:t>
      </w:r>
      <w:r w:rsidRPr="009B7EAF">
        <w:rPr>
          <w:rFonts w:ascii="Times New Roman" w:hAnsi="Times New Roman" w:cs="Times New Roman"/>
          <w:sz w:val="28"/>
          <w:szCs w:val="28"/>
          <w:lang w:eastAsia="ru-RU"/>
        </w:rPr>
        <w:t xml:space="preserve"> </w:t>
      </w:r>
    </w:p>
    <w:p w:rsidR="00FE0666" w:rsidRDefault="00FE0666" w:rsidP="00FE0666">
      <w:pPr>
        <w:widowControl w:val="0"/>
        <w:autoSpaceDE w:val="0"/>
        <w:autoSpaceDN w:val="0"/>
        <w:adjustRightInd w:val="0"/>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Проект</w:t>
      </w:r>
      <w:r w:rsidR="009B7EAF" w:rsidRPr="009B7EAF">
        <w:rPr>
          <w:rFonts w:ascii="Times New Roman" w:hAnsi="Times New Roman" w:cs="Times New Roman"/>
          <w:sz w:val="28"/>
          <w:szCs w:val="28"/>
          <w:lang w:eastAsia="ru-RU"/>
        </w:rPr>
        <w:t xml:space="preserve"> четко регламентирует полномочия  администрации муниципального образования «Ахтубинский муниципальный район Астраханской области» в рамках организации и проведения электронного </w:t>
      </w:r>
      <w:r w:rsidR="009B7EAF" w:rsidRPr="009B7EAF">
        <w:rPr>
          <w:rFonts w:ascii="Times New Roman" w:hAnsi="Times New Roman" w:cs="Times New Roman"/>
          <w:sz w:val="28"/>
          <w:szCs w:val="28"/>
          <w:lang w:eastAsia="ru-RU"/>
        </w:rPr>
        <w:lastRenderedPageBreak/>
        <w:t>аукциона на право размещения НТО, а также по у</w:t>
      </w:r>
      <w:r>
        <w:rPr>
          <w:rFonts w:ascii="Times New Roman" w:hAnsi="Times New Roman" w:cs="Times New Roman"/>
          <w:sz w:val="28"/>
          <w:szCs w:val="28"/>
          <w:lang w:eastAsia="ru-RU"/>
        </w:rPr>
        <w:t>тверждению Схемы размещения НТО,</w:t>
      </w:r>
      <w:r w:rsidR="009B7EAF" w:rsidRPr="009B7EAF">
        <w:rPr>
          <w:rFonts w:ascii="Times New Roman" w:hAnsi="Times New Roman" w:cs="Times New Roman"/>
          <w:sz w:val="28"/>
          <w:szCs w:val="28"/>
          <w:lang w:eastAsia="ru-RU"/>
        </w:rPr>
        <w:t xml:space="preserve"> предусматривает новый порядок предоставления субъектам права на размещение НТО, что в свою очередь  предполагает получение электронной цифровой подписи в любом Удостоверяющем центре и регистрацию на электронной площадке. </w:t>
      </w:r>
    </w:p>
    <w:p w:rsidR="009B7EAF" w:rsidRDefault="009B7EAF" w:rsidP="00FE0666">
      <w:pPr>
        <w:widowControl w:val="0"/>
        <w:autoSpaceDE w:val="0"/>
        <w:autoSpaceDN w:val="0"/>
        <w:adjustRightInd w:val="0"/>
        <w:spacing w:after="0"/>
        <w:ind w:firstLine="709"/>
        <w:jc w:val="both"/>
        <w:rPr>
          <w:rFonts w:ascii="Times New Roman" w:hAnsi="Times New Roman" w:cs="Times New Roman"/>
          <w:sz w:val="28"/>
          <w:szCs w:val="28"/>
          <w:lang w:eastAsia="ru-RU"/>
        </w:rPr>
      </w:pPr>
      <w:r w:rsidRPr="009B7EAF">
        <w:rPr>
          <w:rFonts w:ascii="Times New Roman" w:hAnsi="Times New Roman" w:cs="Times New Roman"/>
          <w:sz w:val="28"/>
          <w:szCs w:val="28"/>
          <w:lang w:eastAsia="ru-RU"/>
        </w:rPr>
        <w:t>Проект позволит максимально снизить риски связанные с реализацией права размещения НТО, так как данное право будет возникать при проведении электронного аукциона, позвол</w:t>
      </w:r>
      <w:r w:rsidR="00FE0666">
        <w:rPr>
          <w:rFonts w:ascii="Times New Roman" w:hAnsi="Times New Roman" w:cs="Times New Roman"/>
          <w:sz w:val="28"/>
          <w:szCs w:val="28"/>
          <w:lang w:eastAsia="ru-RU"/>
        </w:rPr>
        <w:t>и</w:t>
      </w:r>
      <w:r w:rsidRPr="009B7EAF">
        <w:rPr>
          <w:rFonts w:ascii="Times New Roman" w:hAnsi="Times New Roman" w:cs="Times New Roman"/>
          <w:sz w:val="28"/>
          <w:szCs w:val="28"/>
          <w:lang w:eastAsia="ru-RU"/>
        </w:rPr>
        <w:t xml:space="preserve">т провести отбор на равных условиях для разных субъектов экономической деятельности ввиду того, что предусматривает участие </w:t>
      </w:r>
      <w:r w:rsidR="00FE0666">
        <w:rPr>
          <w:rFonts w:ascii="Times New Roman" w:hAnsi="Times New Roman" w:cs="Times New Roman"/>
          <w:sz w:val="28"/>
          <w:szCs w:val="28"/>
          <w:lang w:eastAsia="ru-RU"/>
        </w:rPr>
        <w:t xml:space="preserve">в электронном аукционе </w:t>
      </w:r>
      <w:r w:rsidR="00FE0666" w:rsidRPr="009B7EAF">
        <w:rPr>
          <w:rFonts w:ascii="Times New Roman" w:hAnsi="Times New Roman" w:cs="Times New Roman"/>
          <w:sz w:val="28"/>
          <w:szCs w:val="28"/>
          <w:lang w:eastAsia="ru-RU"/>
        </w:rPr>
        <w:t>физических лиц – плательщиков налога на профессиональный доход</w:t>
      </w:r>
      <w:r w:rsidRPr="009B7EAF">
        <w:rPr>
          <w:rFonts w:ascii="Times New Roman" w:hAnsi="Times New Roman" w:cs="Times New Roman"/>
          <w:sz w:val="28"/>
          <w:szCs w:val="28"/>
          <w:lang w:eastAsia="ru-RU"/>
        </w:rPr>
        <w:t>.</w:t>
      </w:r>
      <w:r w:rsidR="00FE0666">
        <w:rPr>
          <w:rFonts w:ascii="Times New Roman" w:hAnsi="Times New Roman" w:cs="Times New Roman"/>
          <w:sz w:val="28"/>
          <w:szCs w:val="28"/>
          <w:lang w:eastAsia="ru-RU"/>
        </w:rPr>
        <w:t xml:space="preserve"> Таким образом, правом на участие в аукционе будут обладать все субъекты экономической деятельности.</w:t>
      </w:r>
    </w:p>
    <w:p w:rsidR="00FE0666" w:rsidRDefault="00FE0666" w:rsidP="00FE0666">
      <w:pPr>
        <w:widowControl w:val="0"/>
        <w:autoSpaceDE w:val="0"/>
        <w:autoSpaceDN w:val="0"/>
        <w:adjustRightInd w:val="0"/>
        <w:spacing w:after="0"/>
        <w:ind w:firstLine="709"/>
        <w:jc w:val="both"/>
        <w:rPr>
          <w:rFonts w:ascii="Times New Roman" w:hAnsi="Times New Roman" w:cs="Times New Roman"/>
          <w:sz w:val="28"/>
          <w:szCs w:val="28"/>
          <w:lang w:eastAsia="ru-RU"/>
        </w:rPr>
      </w:pPr>
    </w:p>
    <w:p w:rsidR="00FE0666" w:rsidRDefault="00FE0666" w:rsidP="00FE0666">
      <w:pPr>
        <w:widowControl w:val="0"/>
        <w:autoSpaceDE w:val="0"/>
        <w:autoSpaceDN w:val="0"/>
        <w:adjustRightInd w:val="0"/>
        <w:spacing w:after="0"/>
        <w:jc w:val="both"/>
        <w:rPr>
          <w:rFonts w:ascii="Times New Roman" w:hAnsi="Times New Roman" w:cs="Times New Roman"/>
          <w:sz w:val="28"/>
          <w:szCs w:val="28"/>
          <w:lang w:eastAsia="ru-RU"/>
        </w:rPr>
      </w:pPr>
    </w:p>
    <w:p w:rsidR="001611CA" w:rsidRDefault="001611CA" w:rsidP="00FE0666">
      <w:pPr>
        <w:widowControl w:val="0"/>
        <w:autoSpaceDE w:val="0"/>
        <w:autoSpaceDN w:val="0"/>
        <w:adjustRightInd w:val="0"/>
        <w:spacing w:after="0"/>
        <w:jc w:val="both"/>
        <w:rPr>
          <w:rFonts w:ascii="Times New Roman" w:hAnsi="Times New Roman" w:cs="Times New Roman"/>
          <w:sz w:val="28"/>
          <w:szCs w:val="28"/>
          <w:lang w:eastAsia="ru-RU"/>
        </w:rPr>
      </w:pPr>
    </w:p>
    <w:p w:rsidR="00FE0666" w:rsidRDefault="00FE0666" w:rsidP="00FE0666">
      <w:pPr>
        <w:widowControl w:val="0"/>
        <w:autoSpaceDE w:val="0"/>
        <w:autoSpaceDN w:val="0"/>
        <w:adjustRightInd w:val="0"/>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Главный инспектор </w:t>
      </w:r>
    </w:p>
    <w:p w:rsidR="00FE0666" w:rsidRPr="009B7EAF" w:rsidRDefault="00FE0666" w:rsidP="00FE0666">
      <w:pPr>
        <w:widowControl w:val="0"/>
        <w:autoSpaceDE w:val="0"/>
        <w:autoSpaceDN w:val="0"/>
        <w:adjustRightInd w:val="0"/>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управления экономического развития                                            А.В. Кобелева</w:t>
      </w:r>
    </w:p>
    <w:p w:rsidR="0078439B" w:rsidRDefault="0078439B" w:rsidP="0078439B">
      <w:pPr>
        <w:widowControl w:val="0"/>
        <w:autoSpaceDE w:val="0"/>
        <w:autoSpaceDN w:val="0"/>
        <w:adjustRightInd w:val="0"/>
        <w:jc w:val="center"/>
        <w:rPr>
          <w:rFonts w:ascii="Times New Roman" w:hAnsi="Times New Roman" w:cs="Times New Roman"/>
          <w:sz w:val="28"/>
          <w:szCs w:val="28"/>
          <w:lang w:eastAsia="ru-RU"/>
        </w:rPr>
      </w:pPr>
    </w:p>
    <w:p w:rsidR="0078439B" w:rsidRDefault="0078439B" w:rsidP="0078439B">
      <w:pPr>
        <w:widowControl w:val="0"/>
        <w:autoSpaceDE w:val="0"/>
        <w:autoSpaceDN w:val="0"/>
        <w:adjustRightInd w:val="0"/>
        <w:jc w:val="center"/>
        <w:rPr>
          <w:rFonts w:ascii="Times New Roman" w:hAnsi="Times New Roman" w:cs="Times New Roman"/>
          <w:sz w:val="28"/>
          <w:szCs w:val="28"/>
          <w:lang w:eastAsia="ru-RU"/>
        </w:rPr>
      </w:pPr>
    </w:p>
    <w:p w:rsidR="0078439B" w:rsidRDefault="0078439B" w:rsidP="0078439B">
      <w:pPr>
        <w:widowControl w:val="0"/>
        <w:autoSpaceDE w:val="0"/>
        <w:autoSpaceDN w:val="0"/>
        <w:adjustRightInd w:val="0"/>
        <w:jc w:val="center"/>
        <w:rPr>
          <w:rFonts w:ascii="Times New Roman" w:hAnsi="Times New Roman" w:cs="Times New Roman"/>
          <w:sz w:val="28"/>
          <w:szCs w:val="28"/>
          <w:lang w:eastAsia="ru-RU"/>
        </w:rPr>
      </w:pPr>
    </w:p>
    <w:p w:rsidR="000D1199" w:rsidRDefault="000D1199" w:rsidP="0078439B">
      <w:pPr>
        <w:widowControl w:val="0"/>
        <w:autoSpaceDE w:val="0"/>
        <w:autoSpaceDN w:val="0"/>
        <w:adjustRightInd w:val="0"/>
        <w:jc w:val="center"/>
        <w:rPr>
          <w:rFonts w:ascii="Times New Roman" w:hAnsi="Times New Roman" w:cs="Times New Roman"/>
          <w:sz w:val="28"/>
          <w:szCs w:val="28"/>
          <w:lang w:eastAsia="ru-RU"/>
        </w:rPr>
      </w:pPr>
    </w:p>
    <w:p w:rsidR="000D1199" w:rsidRDefault="000D1199" w:rsidP="0078439B">
      <w:pPr>
        <w:widowControl w:val="0"/>
        <w:autoSpaceDE w:val="0"/>
        <w:autoSpaceDN w:val="0"/>
        <w:adjustRightInd w:val="0"/>
        <w:jc w:val="center"/>
        <w:rPr>
          <w:rFonts w:ascii="Times New Roman" w:hAnsi="Times New Roman" w:cs="Times New Roman"/>
          <w:sz w:val="28"/>
          <w:szCs w:val="28"/>
          <w:lang w:eastAsia="ru-RU"/>
        </w:rPr>
      </w:pPr>
    </w:p>
    <w:p w:rsidR="000D1199" w:rsidRDefault="000D1199" w:rsidP="0078439B">
      <w:pPr>
        <w:widowControl w:val="0"/>
        <w:autoSpaceDE w:val="0"/>
        <w:autoSpaceDN w:val="0"/>
        <w:adjustRightInd w:val="0"/>
        <w:jc w:val="center"/>
        <w:rPr>
          <w:rFonts w:ascii="Times New Roman" w:hAnsi="Times New Roman" w:cs="Times New Roman"/>
          <w:sz w:val="28"/>
          <w:szCs w:val="28"/>
          <w:lang w:eastAsia="ru-RU"/>
        </w:rPr>
      </w:pPr>
    </w:p>
    <w:p w:rsidR="000D1199" w:rsidRDefault="000D1199" w:rsidP="0078439B">
      <w:pPr>
        <w:widowControl w:val="0"/>
        <w:autoSpaceDE w:val="0"/>
        <w:autoSpaceDN w:val="0"/>
        <w:adjustRightInd w:val="0"/>
        <w:jc w:val="center"/>
        <w:rPr>
          <w:rFonts w:ascii="Times New Roman" w:hAnsi="Times New Roman" w:cs="Times New Roman"/>
          <w:sz w:val="28"/>
          <w:szCs w:val="28"/>
          <w:lang w:eastAsia="ru-RU"/>
        </w:rPr>
      </w:pPr>
    </w:p>
    <w:p w:rsidR="000D1199" w:rsidRDefault="000D1199" w:rsidP="0078439B">
      <w:pPr>
        <w:widowControl w:val="0"/>
        <w:autoSpaceDE w:val="0"/>
        <w:autoSpaceDN w:val="0"/>
        <w:adjustRightInd w:val="0"/>
        <w:jc w:val="center"/>
        <w:rPr>
          <w:rFonts w:ascii="Times New Roman" w:hAnsi="Times New Roman" w:cs="Times New Roman"/>
          <w:sz w:val="28"/>
          <w:szCs w:val="28"/>
          <w:lang w:eastAsia="ru-RU"/>
        </w:rPr>
      </w:pPr>
    </w:p>
    <w:p w:rsidR="0078439B" w:rsidRDefault="0078439B" w:rsidP="0078439B">
      <w:pPr>
        <w:widowControl w:val="0"/>
        <w:autoSpaceDE w:val="0"/>
        <w:autoSpaceDN w:val="0"/>
        <w:adjustRightInd w:val="0"/>
        <w:jc w:val="center"/>
        <w:rPr>
          <w:rFonts w:ascii="Times New Roman" w:hAnsi="Times New Roman" w:cs="Times New Roman"/>
          <w:sz w:val="28"/>
          <w:szCs w:val="28"/>
          <w:lang w:eastAsia="ru-RU"/>
        </w:rPr>
      </w:pPr>
    </w:p>
    <w:p w:rsidR="00564F2D" w:rsidRDefault="00564F2D" w:rsidP="0078439B">
      <w:pPr>
        <w:widowControl w:val="0"/>
        <w:autoSpaceDE w:val="0"/>
        <w:autoSpaceDN w:val="0"/>
        <w:adjustRightInd w:val="0"/>
        <w:jc w:val="center"/>
        <w:rPr>
          <w:rFonts w:ascii="Times New Roman" w:hAnsi="Times New Roman" w:cs="Times New Roman"/>
          <w:sz w:val="28"/>
          <w:szCs w:val="28"/>
          <w:lang w:eastAsia="ru-RU"/>
        </w:rPr>
      </w:pPr>
    </w:p>
    <w:p w:rsidR="001C7AEB" w:rsidRDefault="001C7AEB" w:rsidP="000D1199">
      <w:pPr>
        <w:widowControl w:val="0"/>
        <w:autoSpaceDE w:val="0"/>
        <w:autoSpaceDN w:val="0"/>
        <w:adjustRightInd w:val="0"/>
        <w:jc w:val="center"/>
        <w:rPr>
          <w:rFonts w:ascii="Times New Roman" w:hAnsi="Times New Roman" w:cs="Times New Roman"/>
          <w:lang w:eastAsia="ru-RU"/>
        </w:rPr>
      </w:pPr>
    </w:p>
    <w:p w:rsidR="001C7AEB" w:rsidRDefault="001C7AEB" w:rsidP="000D1199">
      <w:pPr>
        <w:widowControl w:val="0"/>
        <w:autoSpaceDE w:val="0"/>
        <w:autoSpaceDN w:val="0"/>
        <w:adjustRightInd w:val="0"/>
        <w:jc w:val="center"/>
        <w:rPr>
          <w:rFonts w:ascii="Times New Roman" w:hAnsi="Times New Roman" w:cs="Times New Roman"/>
          <w:lang w:eastAsia="ru-RU"/>
        </w:rPr>
      </w:pPr>
    </w:p>
    <w:sectPr w:rsidR="001C7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44"/>
    <w:rsid w:val="000D1199"/>
    <w:rsid w:val="00107A3C"/>
    <w:rsid w:val="001611CA"/>
    <w:rsid w:val="001C7AEB"/>
    <w:rsid w:val="0025376F"/>
    <w:rsid w:val="002C47BC"/>
    <w:rsid w:val="00564F2D"/>
    <w:rsid w:val="005A2FE2"/>
    <w:rsid w:val="005D7217"/>
    <w:rsid w:val="0063398D"/>
    <w:rsid w:val="00691D44"/>
    <w:rsid w:val="0078439B"/>
    <w:rsid w:val="008A527D"/>
    <w:rsid w:val="00943B13"/>
    <w:rsid w:val="00963910"/>
    <w:rsid w:val="009B7EAF"/>
    <w:rsid w:val="00A1396B"/>
    <w:rsid w:val="00FE0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39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Strong"/>
    <w:qFormat/>
    <w:rsid w:val="0078439B"/>
    <w:rPr>
      <w:b/>
      <w:bCs/>
    </w:rPr>
  </w:style>
  <w:style w:type="paragraph" w:styleId="a4">
    <w:name w:val="Body Text"/>
    <w:basedOn w:val="a"/>
    <w:link w:val="a5"/>
    <w:rsid w:val="0078439B"/>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78439B"/>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39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Strong"/>
    <w:qFormat/>
    <w:rsid w:val="0078439B"/>
    <w:rPr>
      <w:b/>
      <w:bCs/>
    </w:rPr>
  </w:style>
  <w:style w:type="paragraph" w:styleId="a4">
    <w:name w:val="Body Text"/>
    <w:basedOn w:val="a"/>
    <w:link w:val="a5"/>
    <w:rsid w:val="0078439B"/>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78439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Малахова</dc:creator>
  <cp:keywords/>
  <dc:description/>
  <cp:lastModifiedBy>Марина Малахова</cp:lastModifiedBy>
  <cp:revision>12</cp:revision>
  <cp:lastPrinted>2025-06-11T05:56:00Z</cp:lastPrinted>
  <dcterms:created xsi:type="dcterms:W3CDTF">2025-06-10T12:19:00Z</dcterms:created>
  <dcterms:modified xsi:type="dcterms:W3CDTF">2025-07-04T09:56:00Z</dcterms:modified>
</cp:coreProperties>
</file>