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7" w:rsidRDefault="0056245D" w:rsidP="00F3029B">
      <w:pPr>
        <w:pStyle w:val="Bodytext30"/>
        <w:shd w:val="clear" w:color="auto" w:fill="auto"/>
        <w:spacing w:after="70" w:line="220" w:lineRule="exact"/>
        <w:ind w:left="2977" w:firstLine="5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1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-657225</wp:posOffset>
                </wp:positionV>
                <wp:extent cx="6743700" cy="10058400"/>
                <wp:effectExtent l="19050" t="1905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058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Pr="00F3029B" w:rsidRDefault="00F302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bookmarkStart w:id="0" w:name="_GoBack"/>
                            <w:bookmarkEnd w:id="0"/>
                            <w:r>
                              <w:t xml:space="preserve">                                                                                                                     </w:t>
                            </w:r>
                            <w:r w:rsidRPr="00F30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А.А. </w:t>
                            </w:r>
                            <w:proofErr w:type="spellStart"/>
                            <w:r w:rsidRPr="00F30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Кадин</w:t>
                            </w:r>
                            <w:proofErr w:type="spellEnd"/>
                          </w:p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  <w:p w:rsidR="00F3029B" w:rsidRDefault="00F30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left:0;text-align:left;margin-left:-36.4pt;margin-top:-51.75pt;width:531pt;height:11in;z-index:-12582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" strokecolor="#0070c0" strokeweight="3pt">
                <v:textbox>
                  <w:txbxContent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Pr="00F3029B" w:rsidRDefault="00F302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bookmarkStart w:id="1" w:name="_GoBack"/>
                      <w:bookmarkEnd w:id="1"/>
                      <w:r>
                        <w:t xml:space="preserve">                                                                                                                     </w:t>
                      </w:r>
                      <w:r w:rsidRPr="00F30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А.А. </w:t>
                      </w:r>
                      <w:proofErr w:type="spellStart"/>
                      <w:r w:rsidRPr="00F30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Кадин</w:t>
                      </w:r>
                      <w:proofErr w:type="spellEnd"/>
                    </w:p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  <w:p w:rsidR="00F3029B" w:rsidRDefault="00F3029B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946150" simplePos="0" relativeHeight="377487104" behindDoc="0" locked="0" layoutInCell="1" allowOverlap="1">
            <wp:simplePos x="0" y="0"/>
            <wp:positionH relativeFrom="margin">
              <wp:posOffset>-170815</wp:posOffset>
            </wp:positionH>
            <wp:positionV relativeFrom="paragraph">
              <wp:posOffset>-166370</wp:posOffset>
            </wp:positionV>
            <wp:extent cx="1810385" cy="768350"/>
            <wp:effectExtent l="0" t="0" r="0" b="0"/>
            <wp:wrapNone/>
            <wp:docPr id="5" name="Рисунок 2" descr="E:\АБВ\УТВЕРЖДЕННЫЕ\МО Сокрутовский СС\ГП Сокрутовский СС ПВерс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БВ\УТВЕРЖДЕННЫЕ\МО Сокрутовский СС\ГП Сокрутовский СС ПВерс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3C">
        <w:t xml:space="preserve">    </w:t>
      </w:r>
      <w:r w:rsidR="0059101B">
        <w:t>РОССИЙСКАЯ ФЕДЕРАЦИЯ</w:t>
      </w:r>
    </w:p>
    <w:p w:rsidR="00F3029B" w:rsidRDefault="00F3029B" w:rsidP="00F3029B">
      <w:pPr>
        <w:pStyle w:val="Bodytext30"/>
        <w:shd w:val="clear" w:color="auto" w:fill="auto"/>
        <w:spacing w:after="0" w:line="240" w:lineRule="auto"/>
      </w:pPr>
      <w:r>
        <w:t xml:space="preserve">                                                               </w:t>
      </w:r>
      <w:r w:rsidR="0059101B">
        <w:t xml:space="preserve">ОБЩЕСТВО С </w:t>
      </w:r>
      <w:proofErr w:type="gramStart"/>
      <w:r w:rsidR="0059101B">
        <w:t>ОГРАНИЧЕННОЙ</w:t>
      </w:r>
      <w:proofErr w:type="gramEnd"/>
      <w:r w:rsidR="0059101B">
        <w:t xml:space="preserve"> </w:t>
      </w:r>
    </w:p>
    <w:p w:rsidR="00147677" w:rsidRDefault="00F3029B" w:rsidP="00F3029B">
      <w:pPr>
        <w:pStyle w:val="Bodytext30"/>
        <w:shd w:val="clear" w:color="auto" w:fill="auto"/>
        <w:spacing w:after="0" w:line="240" w:lineRule="auto"/>
      </w:pPr>
      <w:r>
        <w:t xml:space="preserve">                                                              </w:t>
      </w:r>
      <w:r w:rsidR="0059101B">
        <w:t>ОТВЕТСТВЕННОСТЬЮ «Гео-Граф»</w:t>
      </w:r>
    </w:p>
    <w:p w:rsidR="00F3029B" w:rsidRDefault="00F3029B" w:rsidP="00F3029B">
      <w:pPr>
        <w:pStyle w:val="Bodytext30"/>
        <w:shd w:val="clear" w:color="auto" w:fill="auto"/>
        <w:spacing w:after="0" w:line="240" w:lineRule="auto"/>
      </w:pPr>
    </w:p>
    <w:p w:rsidR="00147677" w:rsidRDefault="0059101B">
      <w:pPr>
        <w:pStyle w:val="Bodytext30"/>
        <w:shd w:val="clear" w:color="auto" w:fill="auto"/>
        <w:spacing w:after="0" w:line="252" w:lineRule="exact"/>
        <w:ind w:left="40"/>
        <w:jc w:val="center"/>
      </w:pPr>
      <w:r>
        <w:t>ИНН/КПП 3019003321/301901001 ОГРН 1123019001104</w:t>
      </w:r>
      <w:proofErr w:type="gramStart"/>
      <w:r>
        <w:br/>
        <w:t>Ю</w:t>
      </w:r>
      <w:proofErr w:type="gramEnd"/>
      <w:r>
        <w:t>р.</w:t>
      </w:r>
      <w:r w:rsidR="0076393C">
        <w:t xml:space="preserve"> </w:t>
      </w:r>
      <w:r>
        <w:t>адрес: 414052, г. Астрахань, ул. 1-я Перевозная, д. 98 «в», кв. 25</w:t>
      </w:r>
      <w:r>
        <w:br/>
        <w:t>тел.: (8512) 24-54-20; (8512) 76-32-45</w:t>
      </w:r>
    </w:p>
    <w:p w:rsidR="00147677" w:rsidRDefault="0059101B">
      <w:pPr>
        <w:pStyle w:val="Bodytext40"/>
        <w:shd w:val="clear" w:color="auto" w:fill="auto"/>
        <w:ind w:left="40"/>
      </w:pPr>
      <w:r>
        <w:t xml:space="preserve">Адреса отделов: г. </w:t>
      </w:r>
      <w:r>
        <w:t>Астрахань, ул. Боевая, 57а, 3 этаж, офис 301;</w:t>
      </w:r>
    </w:p>
    <w:p w:rsidR="00147677" w:rsidRDefault="0059101B">
      <w:pPr>
        <w:pStyle w:val="Bodytext40"/>
        <w:shd w:val="clear" w:color="auto" w:fill="auto"/>
        <w:ind w:left="40"/>
      </w:pPr>
      <w:r>
        <w:t xml:space="preserve">АО, </w:t>
      </w:r>
      <w:proofErr w:type="spellStart"/>
      <w:r>
        <w:t>Енотаевский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Енотаевка</w:t>
      </w:r>
      <w:proofErr w:type="gramEnd"/>
      <w:r>
        <w:t>, ул. Чернышевского, 52г;</w:t>
      </w:r>
    </w:p>
    <w:p w:rsidR="00147677" w:rsidRDefault="0059101B">
      <w:pPr>
        <w:pStyle w:val="Bodytext40"/>
        <w:shd w:val="clear" w:color="auto" w:fill="auto"/>
        <w:spacing w:after="225"/>
        <w:ind w:left="40"/>
      </w:pPr>
      <w:proofErr w:type="gramStart"/>
      <w:r>
        <w:t xml:space="preserve">АО, </w:t>
      </w:r>
      <w:proofErr w:type="spellStart"/>
      <w:r>
        <w:t>Икрянинский</w:t>
      </w:r>
      <w:proofErr w:type="spellEnd"/>
      <w:r>
        <w:t xml:space="preserve"> район, с. Икряное, ул. Ленина, 1</w:t>
      </w:r>
      <w:proofErr w:type="gramEnd"/>
    </w:p>
    <w:p w:rsidR="00147677" w:rsidRDefault="0059101B">
      <w:pPr>
        <w:pStyle w:val="Bodytext20"/>
        <w:shd w:val="clear" w:color="auto" w:fill="auto"/>
        <w:spacing w:before="0" w:after="296"/>
        <w:ind w:left="200"/>
      </w:pPr>
      <w:r>
        <w:t>Свидетельство о допуске к изыскательским и проектным работам в строительстве</w:t>
      </w:r>
      <w:r>
        <w:br/>
        <w:t>СРО-И-036-18122012 и СР</w:t>
      </w:r>
      <w:r>
        <w:t>О-П-180-06022013</w:t>
      </w:r>
    </w:p>
    <w:p w:rsidR="00147677" w:rsidRDefault="0059101B">
      <w:pPr>
        <w:pStyle w:val="Bodytext20"/>
        <w:shd w:val="clear" w:color="auto" w:fill="auto"/>
        <w:spacing w:before="0" w:after="0" w:line="276" w:lineRule="exact"/>
        <w:ind w:left="3820"/>
        <w:jc w:val="left"/>
      </w:pPr>
      <w:r>
        <w:t>Заказчик:</w:t>
      </w:r>
    </w:p>
    <w:p w:rsidR="00147677" w:rsidRDefault="0059101B">
      <w:pPr>
        <w:pStyle w:val="Bodytext20"/>
        <w:shd w:val="clear" w:color="auto" w:fill="auto"/>
        <w:spacing w:before="0" w:after="1641" w:line="276" w:lineRule="exact"/>
        <w:ind w:left="3820"/>
        <w:jc w:val="left"/>
      </w:pPr>
      <w:r>
        <w:t>Администрация МО «Ахтубинский район» Муниципальный контракт №01253000059200000550001</w:t>
      </w:r>
    </w:p>
    <w:p w:rsidR="00147677" w:rsidRDefault="0076393C" w:rsidP="0076393C">
      <w:pPr>
        <w:pStyle w:val="Heading10"/>
        <w:keepNext/>
        <w:keepLines/>
        <w:shd w:val="clear" w:color="auto" w:fill="auto"/>
        <w:spacing w:before="0" w:after="138" w:line="400" w:lineRule="exact"/>
        <w:ind w:left="720"/>
        <w:jc w:val="left"/>
      </w:pPr>
      <w:bookmarkStart w:id="2" w:name="bookmark0"/>
      <w:r>
        <w:rPr>
          <w:rStyle w:val="Heading11"/>
          <w:b/>
          <w:bCs/>
        </w:rPr>
        <w:t xml:space="preserve">                      </w:t>
      </w:r>
      <w:r w:rsidR="0059101B">
        <w:rPr>
          <w:rStyle w:val="Heading11"/>
          <w:b/>
          <w:bCs/>
        </w:rPr>
        <w:t>ГЕНЕРАЛЬНЫЙ ПЛАН</w:t>
      </w:r>
      <w:bookmarkEnd w:id="2"/>
    </w:p>
    <w:p w:rsidR="00147677" w:rsidRDefault="0059101B">
      <w:pPr>
        <w:pStyle w:val="Heading20"/>
        <w:keepNext/>
        <w:keepLines/>
        <w:shd w:val="clear" w:color="auto" w:fill="auto"/>
        <w:spacing w:before="0" w:after="126" w:line="280" w:lineRule="exact"/>
        <w:ind w:left="360"/>
      </w:pPr>
      <w:bookmarkStart w:id="3" w:name="bookmark1"/>
      <w:r>
        <w:t>МУНИЦИПАЛЬНОГО ОБРАЗОВАНИЯ</w:t>
      </w:r>
      <w:bookmarkEnd w:id="3"/>
    </w:p>
    <w:p w:rsidR="00147677" w:rsidRDefault="0059101B">
      <w:pPr>
        <w:pStyle w:val="Heading10"/>
        <w:keepNext/>
        <w:keepLines/>
        <w:shd w:val="clear" w:color="auto" w:fill="auto"/>
        <w:spacing w:before="0" w:after="190" w:line="400" w:lineRule="exact"/>
        <w:ind w:left="360"/>
      </w:pPr>
      <w:bookmarkStart w:id="4" w:name="bookmark2"/>
      <w:r>
        <w:t>«СОКРУТОВСКИЙ СЕЛЬСОВЕТ»</w:t>
      </w:r>
      <w:bookmarkEnd w:id="4"/>
    </w:p>
    <w:p w:rsidR="00147677" w:rsidRDefault="0059101B">
      <w:pPr>
        <w:pStyle w:val="Heading20"/>
        <w:keepNext/>
        <w:keepLines/>
        <w:shd w:val="clear" w:color="auto" w:fill="auto"/>
        <w:spacing w:before="0" w:after="721" w:line="280" w:lineRule="exact"/>
        <w:ind w:left="360"/>
      </w:pPr>
      <w:bookmarkStart w:id="5" w:name="bookmark3"/>
      <w:r>
        <w:t>АХТУБИНСКОГО РАЙОНА АСТРАХАНСКОЙ ОБЛАСТИ</w:t>
      </w:r>
      <w:bookmarkEnd w:id="5"/>
    </w:p>
    <w:p w:rsidR="00147677" w:rsidRDefault="0076393C" w:rsidP="00A7600F">
      <w:pPr>
        <w:pStyle w:val="Bodytext50"/>
        <w:shd w:val="clear" w:color="auto" w:fill="auto"/>
        <w:spacing w:before="0" w:line="360" w:lineRule="auto"/>
        <w:ind w:left="3820"/>
      </w:pPr>
      <w:r>
        <w:t xml:space="preserve">                  </w:t>
      </w:r>
      <w:r w:rsidR="00A7600F">
        <w:t xml:space="preserve">    </w:t>
      </w:r>
      <w:r w:rsidR="0059101B">
        <w:t>ТОМ I</w:t>
      </w:r>
    </w:p>
    <w:p w:rsidR="00147677" w:rsidRDefault="00A7600F" w:rsidP="00A7600F">
      <w:pPr>
        <w:pStyle w:val="Bodytext50"/>
        <w:shd w:val="clear" w:color="auto" w:fill="auto"/>
        <w:spacing w:before="0" w:line="240" w:lineRule="auto"/>
        <w:ind w:left="980"/>
        <w:jc w:val="center"/>
      </w:pPr>
      <w:r>
        <w:t>ПОЛОЖЕНИЯ</w:t>
      </w:r>
    </w:p>
    <w:p w:rsidR="00A7600F" w:rsidRDefault="00A7600F" w:rsidP="00A7600F">
      <w:pPr>
        <w:pStyle w:val="Bodytext50"/>
        <w:shd w:val="clear" w:color="auto" w:fill="auto"/>
        <w:spacing w:before="0" w:line="240" w:lineRule="auto"/>
        <w:ind w:left="980"/>
        <w:jc w:val="center"/>
      </w:pPr>
      <w:r>
        <w:t>О ТЕРРИТОРИАЛЬНОМ ПЛАНИРОВАНИИ</w:t>
      </w:r>
    </w:p>
    <w:p w:rsidR="0076393C" w:rsidRDefault="0056245D">
      <w:pPr>
        <w:pStyle w:val="Bodytext50"/>
        <w:shd w:val="clear" w:color="auto" w:fill="auto"/>
        <w:spacing w:before="0" w:line="240" w:lineRule="exact"/>
        <w:ind w:left="980"/>
        <w:jc w:val="center"/>
      </w:pPr>
      <w:r>
        <w:rPr>
          <w:noProof/>
          <w:lang w:bidi="ar-SA"/>
        </w:rPr>
        <w:drawing>
          <wp:anchor distT="0" distB="0" distL="121920" distR="835025" simplePos="0" relativeHeight="377487105" behindDoc="0" locked="0" layoutInCell="1" allowOverlap="1">
            <wp:simplePos x="0" y="0"/>
            <wp:positionH relativeFrom="margin">
              <wp:posOffset>121920</wp:posOffset>
            </wp:positionH>
            <wp:positionV relativeFrom="paragraph">
              <wp:posOffset>925195</wp:posOffset>
            </wp:positionV>
            <wp:extent cx="2383790" cy="1408430"/>
            <wp:effectExtent l="0" t="0" r="0" b="1270"/>
            <wp:wrapNone/>
            <wp:docPr id="3" name="Рисунок 3" descr="E:\АБВ\УТВЕРЖДЕННЫЕ\МО Сокрутовский СС\ГП Сокрутовский СС ПВерсия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БВ\УТВЕРЖДЕННЫЕ\МО Сокрутовский СС\ГП Сокрутовский СС ПВерсия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835660" distL="63500" distR="631190" simplePos="0" relativeHeight="377487107" behindDoc="1" locked="0" layoutInCell="1" allowOverlap="1">
                <wp:simplePos x="0" y="0"/>
                <wp:positionH relativeFrom="margin">
                  <wp:posOffset>4416425</wp:posOffset>
                </wp:positionH>
                <wp:positionV relativeFrom="paragraph">
                  <wp:posOffset>1254760</wp:posOffset>
                </wp:positionV>
                <wp:extent cx="1017905" cy="203200"/>
                <wp:effectExtent l="0" t="0" r="444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677" w:rsidRDefault="0059101B">
                            <w:pPr>
                              <w:pStyle w:val="Bodytext6"/>
                              <w:shd w:val="clear" w:color="auto" w:fill="auto"/>
                              <w:spacing w:line="320" w:lineRule="exact"/>
                            </w:pPr>
                            <w:r>
                              <w:t xml:space="preserve">А.А. </w:t>
                            </w:r>
                            <w:proofErr w:type="spellStart"/>
                            <w:r>
                              <w:t>Кадин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7.75pt;margin-top:98.8pt;width:80.15pt;height:16pt;z-index:-125829373;visibility:visible;mso-wrap-style:square;mso-width-percent:0;mso-height-percent:0;mso-wrap-distance-left:5pt;mso-wrap-distance-top:0;mso-wrap-distance-right:49.7pt;mso-wrap-distance-bottom:6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DrQ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" filled="f" stroked="f">
                <v:textbox style="mso-fit-shape-to-text:t" inset="0,0,0,0">
                  <w:txbxContent>
                    <w:p w:rsidR="00147677" w:rsidRDefault="0059101B">
                      <w:pPr>
                        <w:pStyle w:val="Bodytext6"/>
                        <w:shd w:val="clear" w:color="auto" w:fill="auto"/>
                        <w:spacing w:line="320" w:lineRule="exact"/>
                      </w:pPr>
                      <w:r>
                        <w:t xml:space="preserve">А.А. </w:t>
                      </w:r>
                      <w:proofErr w:type="spellStart"/>
                      <w:r>
                        <w:t>Кадин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01B">
        <w:t>ДОПОЛНЕНИЯ И ИЗМЕНЕНИЯ</w:t>
      </w:r>
    </w:p>
    <w:p w:rsidR="0076393C" w:rsidRPr="0076393C" w:rsidRDefault="0076393C" w:rsidP="0076393C"/>
    <w:p w:rsidR="0076393C" w:rsidRPr="0076393C" w:rsidRDefault="0076393C" w:rsidP="0076393C"/>
    <w:p w:rsidR="0076393C" w:rsidRPr="0076393C" w:rsidRDefault="0076393C" w:rsidP="0076393C"/>
    <w:p w:rsidR="0076393C" w:rsidRPr="0076393C" w:rsidRDefault="0076393C" w:rsidP="0076393C"/>
    <w:p w:rsidR="0076393C" w:rsidRPr="0076393C" w:rsidRDefault="0076393C" w:rsidP="0076393C"/>
    <w:p w:rsidR="0076393C" w:rsidRDefault="0056245D" w:rsidP="0076393C">
      <w:pPr>
        <w:pStyle w:val="Bodytext20"/>
        <w:shd w:val="clear" w:color="auto" w:fill="auto"/>
        <w:spacing w:before="0" w:after="0" w:line="240" w:lineRule="exact"/>
        <w:ind w:left="3500"/>
        <w:jc w:val="left"/>
      </w:pPr>
      <w:r>
        <w:rPr>
          <w:noProof/>
          <w:lang w:bidi="ar-SA"/>
        </w:rPr>
        <w:drawing>
          <wp:anchor distT="0" distB="880745" distL="63500" distR="408305" simplePos="0" relativeHeight="377487106" behindDoc="0" locked="0" layoutInCell="1" allowOverlap="1">
            <wp:simplePos x="0" y="0"/>
            <wp:positionH relativeFrom="margin">
              <wp:posOffset>3124835</wp:posOffset>
            </wp:positionH>
            <wp:positionV relativeFrom="paragraph">
              <wp:posOffset>103505</wp:posOffset>
            </wp:positionV>
            <wp:extent cx="680085" cy="506095"/>
            <wp:effectExtent l="0" t="0" r="5715" b="8255"/>
            <wp:wrapNone/>
            <wp:docPr id="4" name="Рисунок 4" descr="E:\АБВ\УТВЕРЖДЕННЫЕ\МО Сокрутовский СС\ГП Сокрутовский СС ПВерсия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БВ\УТВЕРЖДЕННЫЕ\МО Сокрутовский СС\ГП Сокрутовский СС ПВерсия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3C">
        <w:t>г</w:t>
      </w:r>
    </w:p>
    <w:p w:rsidR="0076393C" w:rsidRDefault="0076393C" w:rsidP="0076393C">
      <w:pPr>
        <w:pStyle w:val="Bodytext20"/>
        <w:shd w:val="clear" w:color="auto" w:fill="auto"/>
        <w:spacing w:before="0" w:after="0" w:line="240" w:lineRule="exact"/>
        <w:ind w:left="3500"/>
        <w:jc w:val="left"/>
      </w:pPr>
    </w:p>
    <w:p w:rsidR="0076393C" w:rsidRDefault="0076393C" w:rsidP="0076393C">
      <w:pPr>
        <w:pStyle w:val="Bodytext20"/>
        <w:shd w:val="clear" w:color="auto" w:fill="auto"/>
        <w:spacing w:before="0" w:after="0" w:line="240" w:lineRule="exact"/>
        <w:ind w:left="3500"/>
        <w:jc w:val="left"/>
      </w:pPr>
    </w:p>
    <w:p w:rsidR="0076393C" w:rsidRDefault="00F3029B" w:rsidP="00F3029B">
      <w:pPr>
        <w:pStyle w:val="Bodytext20"/>
        <w:shd w:val="clear" w:color="auto" w:fill="auto"/>
        <w:tabs>
          <w:tab w:val="left" w:pos="3915"/>
        </w:tabs>
        <w:spacing w:before="0" w:after="0" w:line="240" w:lineRule="exact"/>
        <w:ind w:left="3500"/>
        <w:jc w:val="left"/>
      </w:pPr>
      <w:r>
        <w:tab/>
      </w:r>
      <w:r w:rsidR="0076393C">
        <w:t>г.</w:t>
      </w:r>
      <w:r w:rsidR="0076393C">
        <w:t xml:space="preserve"> Астрахань, 202</w:t>
      </w:r>
      <w:r w:rsidR="0076393C">
        <w:t>2</w:t>
      </w:r>
    </w:p>
    <w:sectPr w:rsidR="0076393C" w:rsidSect="00F3029B">
      <w:pgSz w:w="11900" w:h="16840"/>
      <w:pgMar w:top="1320" w:right="481" w:bottom="81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1B" w:rsidRDefault="0059101B">
      <w:r>
        <w:separator/>
      </w:r>
    </w:p>
  </w:endnote>
  <w:endnote w:type="continuationSeparator" w:id="0">
    <w:p w:rsidR="0059101B" w:rsidRDefault="0059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1B" w:rsidRDefault="0059101B"/>
  </w:footnote>
  <w:footnote w:type="continuationSeparator" w:id="0">
    <w:p w:rsidR="0059101B" w:rsidRDefault="005910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77"/>
    <w:rsid w:val="00147677"/>
    <w:rsid w:val="0056245D"/>
    <w:rsid w:val="0059101B"/>
    <w:rsid w:val="00660615"/>
    <w:rsid w:val="0076393C"/>
    <w:rsid w:val="00A7600F"/>
    <w:rsid w:val="00F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300"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7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900" w:line="372" w:lineRule="exact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6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300"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7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900" w:line="372" w:lineRule="exact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6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Мария Гороховская</cp:lastModifiedBy>
  <cp:revision>2</cp:revision>
  <dcterms:created xsi:type="dcterms:W3CDTF">2023-10-04T06:32:00Z</dcterms:created>
  <dcterms:modified xsi:type="dcterms:W3CDTF">2023-10-04T06:32:00Z</dcterms:modified>
</cp:coreProperties>
</file>