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1"/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 w:rsidR="000A4378" w:rsidRPr="007C4324" w14:paraId="229F8FB8" w14:textId="77777777" w:rsidTr="000A4378">
        <w:tc>
          <w:tcPr>
            <w:tcW w:w="3652" w:type="dxa"/>
            <w:hideMark/>
          </w:tcPr>
          <w:p w14:paraId="57D1A8F0" w14:textId="77777777" w:rsidR="000A4378" w:rsidRPr="007C4324" w:rsidRDefault="000A4378" w:rsidP="00F7146D">
            <w:pPr>
              <w:widowControl w:val="0"/>
              <w:ind w:left="-426" w:firstLine="284"/>
            </w:pPr>
            <w:r w:rsidRPr="007C4324">
              <w:rPr>
                <w:noProof/>
              </w:rPr>
              <w:drawing>
                <wp:inline distT="0" distB="0" distL="0" distR="0" wp14:anchorId="413E4BE8" wp14:editId="0DF2E8BD">
                  <wp:extent cx="1838325" cy="790575"/>
                  <wp:effectExtent l="0" t="0" r="0" b="0"/>
                  <wp:docPr id="2" name="Рисунок 2" descr="лого о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о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14:paraId="214ADE93" w14:textId="77777777" w:rsidR="000A4378" w:rsidRPr="007C4324" w:rsidRDefault="000A4378" w:rsidP="000A4378">
            <w:pPr>
              <w:widowControl w:val="0"/>
              <w:ind w:firstLine="567"/>
              <w:rPr>
                <w:b/>
                <w:sz w:val="22"/>
              </w:rPr>
            </w:pPr>
          </w:p>
          <w:p w14:paraId="504969A5" w14:textId="77777777" w:rsidR="000A4378" w:rsidRPr="007C4324" w:rsidRDefault="000A4378" w:rsidP="000A4378">
            <w:pPr>
              <w:widowControl w:val="0"/>
              <w:ind w:firstLine="567"/>
              <w:rPr>
                <w:b/>
                <w:sz w:val="22"/>
              </w:rPr>
            </w:pPr>
            <w:r w:rsidRPr="007C4324">
              <w:rPr>
                <w:b/>
                <w:sz w:val="22"/>
              </w:rPr>
              <w:t xml:space="preserve">    РОССИЙСКАЯ ФЕДЕРАЦИЯ</w:t>
            </w:r>
          </w:p>
          <w:p w14:paraId="2B66BA48" w14:textId="77777777" w:rsidR="000A4378" w:rsidRPr="007C4324" w:rsidRDefault="000A4378" w:rsidP="000A4378">
            <w:pPr>
              <w:widowControl w:val="0"/>
              <w:spacing w:before="120"/>
              <w:ind w:firstLine="567"/>
              <w:rPr>
                <w:b/>
                <w:sz w:val="22"/>
              </w:rPr>
            </w:pPr>
            <w:r w:rsidRPr="007C4324">
              <w:rPr>
                <w:b/>
                <w:sz w:val="22"/>
              </w:rPr>
              <w:t>ОБЩЕСТВО С ОГРАНИЧЕННОЙ</w:t>
            </w:r>
          </w:p>
          <w:p w14:paraId="1F051FBE" w14:textId="77777777" w:rsidR="000A4378" w:rsidRPr="007C4324" w:rsidRDefault="000A4378" w:rsidP="000A4378">
            <w:pPr>
              <w:widowControl w:val="0"/>
              <w:spacing w:after="120"/>
              <w:ind w:firstLine="567"/>
              <w:rPr>
                <w:sz w:val="22"/>
              </w:rPr>
            </w:pPr>
            <w:r w:rsidRPr="007C4324">
              <w:rPr>
                <w:b/>
                <w:sz w:val="22"/>
              </w:rPr>
              <w:t>ОТВЕТСТВЕННОСТЬЮ  «Гео-Граф»</w:t>
            </w:r>
          </w:p>
        </w:tc>
      </w:tr>
      <w:tr w:rsidR="000A4378" w:rsidRPr="007C4324" w14:paraId="285EDD6D" w14:textId="77777777" w:rsidTr="000A4378">
        <w:tc>
          <w:tcPr>
            <w:tcW w:w="10031" w:type="dxa"/>
            <w:gridSpan w:val="2"/>
            <w:hideMark/>
          </w:tcPr>
          <w:p w14:paraId="5E595B8F" w14:textId="77777777" w:rsidR="000A4378" w:rsidRPr="007C4324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</w:p>
          <w:p w14:paraId="251A755C" w14:textId="77777777" w:rsidR="000A4378" w:rsidRPr="007C4324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7C4324">
              <w:rPr>
                <w:b/>
                <w:sz w:val="22"/>
              </w:rPr>
              <w:t xml:space="preserve">ИНН/КПП 3019003321/301901001 ОГРН 1123019001104 </w:t>
            </w:r>
          </w:p>
          <w:p w14:paraId="0315204B" w14:textId="77777777" w:rsidR="000A4378" w:rsidRPr="007C4324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proofErr w:type="spellStart"/>
            <w:r w:rsidRPr="007C4324">
              <w:rPr>
                <w:b/>
                <w:sz w:val="22"/>
              </w:rPr>
              <w:t>Юр</w:t>
            </w:r>
            <w:proofErr w:type="gramStart"/>
            <w:r w:rsidRPr="007C4324">
              <w:rPr>
                <w:b/>
                <w:sz w:val="22"/>
              </w:rPr>
              <w:t>.а</w:t>
            </w:r>
            <w:proofErr w:type="gramEnd"/>
            <w:r w:rsidRPr="007C4324">
              <w:rPr>
                <w:b/>
                <w:sz w:val="22"/>
              </w:rPr>
              <w:t>дрес</w:t>
            </w:r>
            <w:proofErr w:type="spellEnd"/>
            <w:r w:rsidRPr="007C4324">
              <w:rPr>
                <w:b/>
                <w:sz w:val="22"/>
              </w:rPr>
              <w:t xml:space="preserve">: 414052, г. Астрахань, ул. 1-я Перевозная, д. 98 «в», кв. 25 </w:t>
            </w:r>
          </w:p>
          <w:p w14:paraId="5C8496DD" w14:textId="77777777" w:rsidR="000A4378" w:rsidRPr="007C4324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7C4324">
              <w:rPr>
                <w:b/>
                <w:sz w:val="22"/>
              </w:rPr>
              <w:t>тел.: (8512) 24-54-20; (8512) 76-32-45</w:t>
            </w:r>
          </w:p>
          <w:p w14:paraId="659C9046" w14:textId="77777777" w:rsidR="000A4378" w:rsidRPr="007C4324" w:rsidRDefault="000A4378" w:rsidP="000A4378">
            <w:pPr>
              <w:widowControl w:val="0"/>
              <w:jc w:val="center"/>
              <w:rPr>
                <w:sz w:val="22"/>
              </w:rPr>
            </w:pPr>
            <w:r w:rsidRPr="007C4324">
              <w:rPr>
                <w:sz w:val="22"/>
              </w:rPr>
              <w:t>Адреса отделов: г. Астрахань, ул. Боевая, 57а, 3 этаж, офис 301;</w:t>
            </w:r>
          </w:p>
          <w:p w14:paraId="4257C52A" w14:textId="77777777" w:rsidR="000A4378" w:rsidRPr="007C4324" w:rsidRDefault="000A4378" w:rsidP="000A4378">
            <w:pPr>
              <w:widowControl w:val="0"/>
              <w:jc w:val="center"/>
              <w:rPr>
                <w:sz w:val="22"/>
              </w:rPr>
            </w:pPr>
            <w:r w:rsidRPr="007C4324">
              <w:rPr>
                <w:sz w:val="22"/>
              </w:rPr>
              <w:t>АО, Енотаевский район, с. Енотаевка, ул. Чернышевского, 52г;</w:t>
            </w:r>
          </w:p>
          <w:p w14:paraId="3C33C023" w14:textId="77777777" w:rsidR="000A4378" w:rsidRPr="007C4324" w:rsidRDefault="000A4378" w:rsidP="000A4378">
            <w:pPr>
              <w:widowControl w:val="0"/>
              <w:jc w:val="center"/>
              <w:rPr>
                <w:b/>
                <w:sz w:val="22"/>
              </w:rPr>
            </w:pPr>
            <w:r w:rsidRPr="007C4324">
              <w:rPr>
                <w:sz w:val="22"/>
              </w:rPr>
              <w:t>АО, Икрянинский район, с. Икряное, ул. Ленина, 1</w:t>
            </w:r>
          </w:p>
        </w:tc>
      </w:tr>
    </w:tbl>
    <w:p w14:paraId="5A6168DA" w14:textId="77777777" w:rsidR="000A4378" w:rsidRPr="007C4324" w:rsidRDefault="000A4378" w:rsidP="000A4378">
      <w:pPr>
        <w:widowControl w:val="0"/>
        <w:jc w:val="center"/>
      </w:pPr>
    </w:p>
    <w:p w14:paraId="66004D42" w14:textId="77777777" w:rsidR="000A4378" w:rsidRPr="007C4324" w:rsidRDefault="000A4378" w:rsidP="000A4378">
      <w:pPr>
        <w:widowControl w:val="0"/>
        <w:jc w:val="center"/>
      </w:pPr>
      <w:r w:rsidRPr="007C4324">
        <w:t xml:space="preserve">Свидетельство о допуске к изыскательским и проектным работам в строительстве </w:t>
      </w:r>
      <w:r w:rsidRPr="007C4324">
        <w:br/>
        <w:t>СРО-И-036-18122012 и СРО-П-180-06022013</w:t>
      </w:r>
    </w:p>
    <w:p w14:paraId="34A0C38E" w14:textId="77777777" w:rsidR="008D7D0F" w:rsidRPr="007C4324" w:rsidRDefault="008D7D0F" w:rsidP="008D7D0F">
      <w:pPr>
        <w:shd w:val="clear" w:color="auto" w:fill="FFFFFF"/>
        <w:tabs>
          <w:tab w:val="left" w:pos="5054"/>
        </w:tabs>
        <w:ind w:right="293"/>
        <w:jc w:val="center"/>
        <w:rPr>
          <w:rFonts w:ascii="Palatino Linotype" w:hAnsi="Palatino Linotype"/>
        </w:rPr>
      </w:pPr>
    </w:p>
    <w:tbl>
      <w:tblPr>
        <w:tblW w:w="10005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6172"/>
      </w:tblGrid>
      <w:tr w:rsidR="00F7146D" w14:paraId="1028BC6E" w14:textId="77777777" w:rsidTr="00BC2661">
        <w:trPr>
          <w:trHeight w:val="1828"/>
        </w:trPr>
        <w:tc>
          <w:tcPr>
            <w:tcW w:w="3833" w:type="dxa"/>
          </w:tcPr>
          <w:p w14:paraId="5C1C3E00" w14:textId="77777777" w:rsidR="00F7146D" w:rsidRDefault="00F7146D" w:rsidP="00BC2661">
            <w:pPr>
              <w:pStyle w:val="12"/>
              <w:tabs>
                <w:tab w:val="clear" w:pos="3600"/>
                <w:tab w:val="left" w:pos="252"/>
                <w:tab w:val="left" w:pos="5054"/>
              </w:tabs>
              <w:ind w:left="0" w:right="1512" w:firstLine="0"/>
              <w:rPr>
                <w:rFonts w:ascii="Palatino Linotype" w:hAnsi="Palatino Linotype"/>
                <w:sz w:val="22"/>
              </w:rPr>
            </w:pPr>
          </w:p>
          <w:p w14:paraId="42836B4E" w14:textId="77777777" w:rsidR="00F7146D" w:rsidRDefault="00F7146D" w:rsidP="00BC2661">
            <w:pPr>
              <w:pStyle w:val="12"/>
              <w:tabs>
                <w:tab w:val="left" w:pos="5054"/>
              </w:tabs>
              <w:ind w:firstLine="0"/>
              <w:rPr>
                <w:rFonts w:ascii="Palatino Linotype" w:hAnsi="Palatino Linotype"/>
              </w:rPr>
            </w:pPr>
          </w:p>
        </w:tc>
        <w:tc>
          <w:tcPr>
            <w:tcW w:w="6172" w:type="dxa"/>
          </w:tcPr>
          <w:p w14:paraId="46B858FE" w14:textId="77777777" w:rsidR="00F7146D" w:rsidRPr="00DB3D34" w:rsidRDefault="00F7146D" w:rsidP="00BC2661">
            <w:pPr>
              <w:tabs>
                <w:tab w:val="left" w:pos="5054"/>
              </w:tabs>
              <w:ind w:left="1512"/>
              <w:rPr>
                <w:rFonts w:ascii="Palatino Linotype" w:hAnsi="Palatino Linotype"/>
                <w:sz w:val="2"/>
              </w:rPr>
            </w:pPr>
          </w:p>
          <w:p w14:paraId="293AD0F5" w14:textId="77777777" w:rsidR="00F7146D" w:rsidRPr="002C64EF" w:rsidRDefault="00F7146D" w:rsidP="00BC2661">
            <w:pPr>
              <w:pStyle w:val="12"/>
              <w:tabs>
                <w:tab w:val="left" w:pos="5054"/>
                <w:tab w:val="left" w:pos="9498"/>
              </w:tabs>
              <w:ind w:left="286" w:firstLine="0"/>
              <w:rPr>
                <w:sz w:val="24"/>
                <w:szCs w:val="18"/>
              </w:rPr>
            </w:pPr>
            <w:r w:rsidRPr="002C64EF">
              <w:rPr>
                <w:sz w:val="24"/>
                <w:szCs w:val="18"/>
              </w:rPr>
              <w:t>Заказчик:</w:t>
            </w:r>
          </w:p>
          <w:p w14:paraId="506F01D2" w14:textId="77777777" w:rsidR="00F7146D" w:rsidRPr="002C64EF" w:rsidRDefault="00F7146D" w:rsidP="00BC2661">
            <w:pPr>
              <w:pStyle w:val="12"/>
              <w:tabs>
                <w:tab w:val="left" w:pos="1422"/>
                <w:tab w:val="left" w:pos="5054"/>
                <w:tab w:val="left" w:pos="9498"/>
              </w:tabs>
              <w:ind w:left="286" w:firstLine="0"/>
              <w:rPr>
                <w:sz w:val="24"/>
                <w:szCs w:val="18"/>
              </w:rPr>
            </w:pPr>
            <w:r w:rsidRPr="002C64EF">
              <w:rPr>
                <w:sz w:val="24"/>
                <w:szCs w:val="18"/>
              </w:rPr>
              <w:t>Администрация МО «Ахтубинский район»</w:t>
            </w:r>
          </w:p>
          <w:p w14:paraId="4DA5C5AE" w14:textId="77777777" w:rsidR="00F7146D" w:rsidRPr="002C64EF" w:rsidRDefault="00F7146D" w:rsidP="00BC2661">
            <w:pPr>
              <w:pStyle w:val="12"/>
              <w:tabs>
                <w:tab w:val="left" w:pos="5054"/>
                <w:tab w:val="left" w:pos="9498"/>
              </w:tabs>
              <w:ind w:left="286" w:firstLine="0"/>
              <w:jc w:val="both"/>
              <w:rPr>
                <w:rFonts w:ascii="Palatino Linotype" w:hAnsi="Palatino Linotype"/>
                <w:sz w:val="20"/>
                <w:szCs w:val="18"/>
              </w:rPr>
            </w:pPr>
            <w:r w:rsidRPr="002C64EF">
              <w:rPr>
                <w:sz w:val="24"/>
                <w:szCs w:val="18"/>
              </w:rPr>
              <w:t>Муниципальный</w:t>
            </w:r>
            <w:r>
              <w:rPr>
                <w:sz w:val="24"/>
                <w:szCs w:val="18"/>
              </w:rPr>
              <w:t xml:space="preserve"> </w:t>
            </w:r>
            <w:r w:rsidRPr="002C64EF">
              <w:rPr>
                <w:sz w:val="24"/>
                <w:szCs w:val="18"/>
              </w:rPr>
              <w:t>контракт</w:t>
            </w:r>
            <w:r>
              <w:rPr>
                <w:sz w:val="24"/>
                <w:szCs w:val="18"/>
              </w:rPr>
              <w:t xml:space="preserve"> </w:t>
            </w:r>
            <w:r w:rsidRPr="002C64EF">
              <w:rPr>
                <w:sz w:val="24"/>
                <w:szCs w:val="18"/>
              </w:rPr>
              <w:t>№012530000592000005</w:t>
            </w:r>
            <w:r>
              <w:rPr>
                <w:sz w:val="24"/>
                <w:szCs w:val="18"/>
              </w:rPr>
              <w:t>5</w:t>
            </w:r>
            <w:r w:rsidRPr="002C64EF">
              <w:rPr>
                <w:sz w:val="24"/>
                <w:szCs w:val="18"/>
              </w:rPr>
              <w:t>0001</w:t>
            </w:r>
          </w:p>
          <w:p w14:paraId="6B9D8FBB" w14:textId="77777777" w:rsidR="00F7146D" w:rsidRDefault="00F7146D" w:rsidP="00BC2661">
            <w:pPr>
              <w:pStyle w:val="12"/>
              <w:tabs>
                <w:tab w:val="left" w:pos="5054"/>
              </w:tabs>
              <w:ind w:firstLine="0"/>
              <w:rPr>
                <w:rFonts w:ascii="Palatino Linotype" w:hAnsi="Palatino Linotype"/>
              </w:rPr>
            </w:pPr>
          </w:p>
          <w:p w14:paraId="169FEBE0" w14:textId="77777777" w:rsidR="00F7146D" w:rsidRDefault="00F7146D" w:rsidP="00BC2661">
            <w:pPr>
              <w:pStyle w:val="12"/>
              <w:tabs>
                <w:tab w:val="left" w:pos="5054"/>
              </w:tabs>
              <w:ind w:left="0" w:firstLine="0"/>
              <w:rPr>
                <w:rFonts w:ascii="Palatino Linotype" w:hAnsi="Palatino Linotype"/>
              </w:rPr>
            </w:pPr>
          </w:p>
        </w:tc>
      </w:tr>
    </w:tbl>
    <w:p w14:paraId="05D18974" w14:textId="77777777" w:rsidR="00F7146D" w:rsidRDefault="00F7146D" w:rsidP="00F7146D">
      <w:pPr>
        <w:pStyle w:val="13"/>
        <w:shd w:val="clear" w:color="auto" w:fill="FFFFFF"/>
        <w:spacing w:line="276" w:lineRule="auto"/>
        <w:rPr>
          <w:rFonts w:ascii="Palatino Linotype" w:hAnsi="Palatino Linotype"/>
          <w:b/>
          <w:color w:val="002060"/>
          <w:sz w:val="40"/>
        </w:rPr>
      </w:pPr>
    </w:p>
    <w:p w14:paraId="5292D12D" w14:textId="77777777" w:rsidR="00F7146D" w:rsidRPr="004E7438" w:rsidRDefault="00F7146D" w:rsidP="00F7146D">
      <w:pPr>
        <w:pStyle w:val="13"/>
        <w:shd w:val="clear" w:color="auto" w:fill="FFFFFF"/>
        <w:spacing w:line="276" w:lineRule="auto"/>
        <w:jc w:val="center"/>
        <w:rPr>
          <w:rFonts w:ascii="Palatino Linotype" w:hAnsi="Palatino Linotype"/>
          <w:b/>
          <w:color w:val="002060"/>
          <w:sz w:val="40"/>
        </w:rPr>
      </w:pPr>
      <w:r w:rsidRPr="004E7438">
        <w:rPr>
          <w:rFonts w:ascii="Palatino Linotype" w:hAnsi="Palatino Linotype"/>
          <w:b/>
          <w:color w:val="002060"/>
          <w:sz w:val="40"/>
        </w:rPr>
        <w:t>ГЕНЕРАЛЬНЫЙ   ПЛАН</w:t>
      </w:r>
    </w:p>
    <w:p w14:paraId="656F815D" w14:textId="77777777" w:rsidR="00F7146D" w:rsidRPr="008232BA" w:rsidRDefault="00F7146D" w:rsidP="00F7146D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28"/>
        </w:rPr>
      </w:pPr>
      <w:r w:rsidRPr="008232BA">
        <w:rPr>
          <w:rFonts w:ascii="Palatino Linotype" w:hAnsi="Palatino Linotype"/>
          <w:b/>
          <w:sz w:val="28"/>
        </w:rPr>
        <w:t>МУНИЦИПАЛЬНОГО ОБРАЗОВАНИЯ</w:t>
      </w:r>
    </w:p>
    <w:p w14:paraId="01C2BAB6" w14:textId="77777777" w:rsidR="00F7146D" w:rsidRDefault="00F7146D" w:rsidP="00F7146D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42"/>
        </w:rPr>
      </w:pPr>
      <w:r>
        <w:rPr>
          <w:rFonts w:ascii="Palatino Linotype" w:hAnsi="Palatino Linotype"/>
          <w:b/>
          <w:sz w:val="42"/>
        </w:rPr>
        <w:t>«СОКРУТОВСКИЙ СЕЛЬСОВЕТ»</w:t>
      </w:r>
    </w:p>
    <w:p w14:paraId="26817724" w14:textId="77777777" w:rsidR="00F7146D" w:rsidRPr="008232BA" w:rsidRDefault="00F7146D" w:rsidP="00F7146D">
      <w:pPr>
        <w:pStyle w:val="13"/>
        <w:shd w:val="clear" w:color="auto" w:fill="FFFFFF"/>
        <w:spacing w:line="276" w:lineRule="auto"/>
        <w:ind w:right="75" w:firstLine="426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АХТУБИНСКОГО</w:t>
      </w:r>
      <w:r w:rsidRPr="008232BA">
        <w:rPr>
          <w:rFonts w:ascii="Palatino Linotype" w:hAnsi="Palatino Linotype"/>
          <w:b/>
          <w:sz w:val="28"/>
        </w:rPr>
        <w:t xml:space="preserve"> РАЙОНА АСТРАХАНСКОЙ ОБЛАСТИ</w:t>
      </w:r>
    </w:p>
    <w:p w14:paraId="25F0FCBA" w14:textId="77777777" w:rsidR="008D7D0F" w:rsidRPr="007C4324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</w:p>
    <w:p w14:paraId="291C2B56" w14:textId="77777777" w:rsidR="008D7D0F" w:rsidRPr="007C4324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</w:p>
    <w:p w14:paraId="38B74BD3" w14:textId="77777777" w:rsidR="008D7D0F" w:rsidRPr="007C4324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 w:rsidRPr="007C4324">
        <w:rPr>
          <w:rFonts w:ascii="Palatino Linotype" w:hAnsi="Palatino Linotype"/>
          <w:b/>
          <w:sz w:val="24"/>
        </w:rPr>
        <w:t xml:space="preserve">ТОМ </w:t>
      </w:r>
      <w:r w:rsidR="000124EE" w:rsidRPr="007C4324">
        <w:rPr>
          <w:rFonts w:ascii="Palatino Linotype" w:hAnsi="Palatino Linotype"/>
          <w:b/>
          <w:sz w:val="24"/>
          <w:lang w:val="en-US"/>
        </w:rPr>
        <w:t>I</w:t>
      </w:r>
      <w:r w:rsidR="000A4378" w:rsidRPr="007C4324">
        <w:rPr>
          <w:rFonts w:ascii="Palatino Linotype" w:hAnsi="Palatino Linotype"/>
          <w:b/>
          <w:sz w:val="24"/>
          <w:lang w:val="en-US"/>
        </w:rPr>
        <w:t>I</w:t>
      </w:r>
    </w:p>
    <w:p w14:paraId="6AE49F5D" w14:textId="77777777" w:rsidR="006C78E3" w:rsidRPr="007C4324" w:rsidRDefault="006C78E3" w:rsidP="006C78E3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 w:rsidRPr="007C4324">
        <w:rPr>
          <w:rFonts w:ascii="Palatino Linotype" w:hAnsi="Palatino Linotype"/>
          <w:b/>
          <w:sz w:val="24"/>
        </w:rPr>
        <w:t xml:space="preserve">МАТЕРИАЛЫ ПО ОБОСНОВАНИЮ </w:t>
      </w:r>
    </w:p>
    <w:p w14:paraId="5FC29816" w14:textId="77777777" w:rsidR="006C78E3" w:rsidRPr="007C4324" w:rsidRDefault="006C78E3" w:rsidP="006C78E3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 w:rsidRPr="007C4324">
        <w:rPr>
          <w:rFonts w:ascii="Palatino Linotype" w:hAnsi="Palatino Linotype"/>
          <w:b/>
          <w:sz w:val="24"/>
        </w:rPr>
        <w:t>ГЕНЕРАЛЬНОГО ПЛАНА</w:t>
      </w:r>
    </w:p>
    <w:p w14:paraId="47517403" w14:textId="77777777" w:rsidR="008D7D0F" w:rsidRPr="007C4324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14"/>
        </w:rPr>
      </w:pPr>
    </w:p>
    <w:p w14:paraId="1ADC5FC6" w14:textId="77777777" w:rsidR="008D7D0F" w:rsidRPr="007C4324" w:rsidRDefault="008D7D0F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  <w:r w:rsidRPr="007C4324">
        <w:rPr>
          <w:rFonts w:ascii="Palatino Linotype" w:hAnsi="Palatino Linotype"/>
          <w:b/>
          <w:sz w:val="24"/>
        </w:rPr>
        <w:t>ДОПОЛНЕНИЯ И ИЗМЕНЕНИЯ</w:t>
      </w:r>
    </w:p>
    <w:p w14:paraId="1352E9C0" w14:textId="77777777" w:rsidR="006C78E3" w:rsidRPr="007C4324" w:rsidRDefault="006C78E3" w:rsidP="008D7D0F">
      <w:pPr>
        <w:pStyle w:val="13"/>
        <w:shd w:val="clear" w:color="auto" w:fill="FFFFFF"/>
        <w:spacing w:line="276" w:lineRule="auto"/>
        <w:ind w:right="293"/>
        <w:jc w:val="center"/>
        <w:rPr>
          <w:rFonts w:ascii="Palatino Linotype" w:hAnsi="Palatino Linotype"/>
          <w:b/>
          <w:sz w:val="24"/>
        </w:rPr>
      </w:pPr>
    </w:p>
    <w:p w14:paraId="6EDE34C7" w14:textId="77777777" w:rsidR="000A4378" w:rsidRPr="007C4324" w:rsidRDefault="000A4378" w:rsidP="008D7D0F">
      <w:pPr>
        <w:pStyle w:val="13"/>
        <w:shd w:val="clear" w:color="auto" w:fill="FFFFFF"/>
        <w:ind w:left="1134" w:right="293"/>
        <w:rPr>
          <w:rFonts w:ascii="Palatino Linotype" w:hAnsi="Palatino Linotype"/>
          <w:sz w:val="24"/>
        </w:rPr>
      </w:pPr>
    </w:p>
    <w:p w14:paraId="5D9BA1D0" w14:textId="77777777" w:rsidR="000A4378" w:rsidRPr="007C4324" w:rsidRDefault="000A4378" w:rsidP="008D7D0F">
      <w:pPr>
        <w:pStyle w:val="13"/>
        <w:shd w:val="clear" w:color="auto" w:fill="FFFFFF"/>
        <w:ind w:left="1134" w:right="293"/>
        <w:rPr>
          <w:rFonts w:ascii="Palatino Linotype" w:hAnsi="Palatino Linotype"/>
          <w:sz w:val="24"/>
        </w:rPr>
      </w:pPr>
    </w:p>
    <w:p w14:paraId="369B9B94" w14:textId="77777777" w:rsidR="000A4378" w:rsidRPr="007C4324" w:rsidRDefault="000A4378" w:rsidP="008D7D0F">
      <w:pPr>
        <w:pStyle w:val="13"/>
        <w:shd w:val="clear" w:color="auto" w:fill="FFFFFF"/>
        <w:ind w:left="1134" w:right="293"/>
        <w:rPr>
          <w:rFonts w:ascii="Palatino Linotype" w:hAnsi="Palatino Linotype"/>
          <w:sz w:val="24"/>
        </w:rPr>
      </w:pPr>
    </w:p>
    <w:p w14:paraId="0AAC4FA4" w14:textId="77777777" w:rsidR="000A4378" w:rsidRPr="007C4324" w:rsidRDefault="000A4378" w:rsidP="008D7D0F">
      <w:pPr>
        <w:pStyle w:val="13"/>
        <w:shd w:val="clear" w:color="auto" w:fill="FFFFFF"/>
        <w:ind w:right="75"/>
        <w:jc w:val="center"/>
        <w:rPr>
          <w:rFonts w:ascii="Palatino Linotype" w:hAnsi="Palatino Linotype"/>
          <w:sz w:val="24"/>
        </w:rPr>
      </w:pPr>
    </w:p>
    <w:p w14:paraId="0F77F603" w14:textId="77777777" w:rsidR="000A4378" w:rsidRPr="007C4324" w:rsidRDefault="008D7D0F" w:rsidP="000A4378">
      <w:pPr>
        <w:widowControl w:val="0"/>
        <w:tabs>
          <w:tab w:val="left" w:pos="341"/>
        </w:tabs>
        <w:rPr>
          <w:sz w:val="32"/>
        </w:rPr>
      </w:pPr>
      <w:r w:rsidRPr="007C4324">
        <w:rPr>
          <w:rFonts w:ascii="Palatino Linotype" w:hAnsi="Palatino Linotype"/>
        </w:rPr>
        <w:t xml:space="preserve">     </w:t>
      </w:r>
      <w:r w:rsidR="000A4378" w:rsidRPr="007C4324">
        <w:rPr>
          <w:sz w:val="32"/>
        </w:rPr>
        <w:t>Директор ООО «Гео-Граф»</w:t>
      </w:r>
      <w:r w:rsidR="000A4378" w:rsidRPr="007C4324">
        <w:rPr>
          <w:sz w:val="32"/>
        </w:rPr>
        <w:tab/>
        <w:t xml:space="preserve">                                  </w:t>
      </w:r>
      <w:r w:rsidR="000A4378" w:rsidRPr="007C4324">
        <w:rPr>
          <w:sz w:val="32"/>
        </w:rPr>
        <w:tab/>
        <w:t xml:space="preserve">А.А. </w:t>
      </w:r>
      <w:proofErr w:type="spellStart"/>
      <w:r w:rsidR="000A4378" w:rsidRPr="007C4324">
        <w:rPr>
          <w:sz w:val="32"/>
        </w:rPr>
        <w:t>Кадин</w:t>
      </w:r>
      <w:proofErr w:type="spellEnd"/>
    </w:p>
    <w:p w14:paraId="082583BF" w14:textId="77777777" w:rsidR="000A4378" w:rsidRPr="007C4324" w:rsidRDefault="000A4378" w:rsidP="000A4378">
      <w:pPr>
        <w:widowControl w:val="0"/>
        <w:tabs>
          <w:tab w:val="left" w:pos="341"/>
        </w:tabs>
        <w:rPr>
          <w:sz w:val="32"/>
        </w:rPr>
      </w:pPr>
    </w:p>
    <w:p w14:paraId="223BE1C6" w14:textId="77777777" w:rsidR="000A4378" w:rsidRPr="007C4324" w:rsidRDefault="000A4378" w:rsidP="000A4378">
      <w:pPr>
        <w:widowControl w:val="0"/>
        <w:tabs>
          <w:tab w:val="left" w:pos="568"/>
        </w:tabs>
      </w:pPr>
      <w:r w:rsidRPr="007C4324">
        <w:tab/>
      </w:r>
      <w:r w:rsidRPr="007C4324">
        <w:rPr>
          <w:sz w:val="22"/>
        </w:rPr>
        <w:t>М.П.</w:t>
      </w:r>
    </w:p>
    <w:p w14:paraId="6E5122EC" w14:textId="77777777" w:rsidR="000A4378" w:rsidRPr="007C4324" w:rsidRDefault="000A4378" w:rsidP="000A4378">
      <w:pPr>
        <w:widowControl w:val="0"/>
        <w:jc w:val="center"/>
        <w:rPr>
          <w:sz w:val="32"/>
        </w:rPr>
      </w:pPr>
    </w:p>
    <w:p w14:paraId="39B5A834" w14:textId="77777777" w:rsidR="000A4378" w:rsidRPr="007C4324" w:rsidRDefault="000A4378" w:rsidP="000A4378">
      <w:pPr>
        <w:widowControl w:val="0"/>
        <w:jc w:val="center"/>
        <w:rPr>
          <w:sz w:val="32"/>
        </w:rPr>
      </w:pPr>
    </w:p>
    <w:p w14:paraId="09029F19" w14:textId="29B4E527" w:rsidR="000A4378" w:rsidRPr="007C4324" w:rsidRDefault="000A4378" w:rsidP="000A4378">
      <w:pPr>
        <w:widowControl w:val="0"/>
        <w:jc w:val="center"/>
        <w:sectPr w:rsidR="000A4378" w:rsidRPr="007C4324" w:rsidSect="000A4378">
          <w:headerReference w:type="default" r:id="rId10"/>
          <w:footerReference w:type="default" r:id="rId11"/>
          <w:headerReference w:type="first" r:id="rId12"/>
          <w:pgSz w:w="11906" w:h="16838"/>
          <w:pgMar w:top="1440" w:right="991" w:bottom="851" w:left="1800" w:header="720" w:footer="720" w:gutter="0"/>
          <w:cols w:space="720"/>
          <w:titlePg/>
          <w:docGrid w:linePitch="381"/>
        </w:sectPr>
      </w:pPr>
      <w:r w:rsidRPr="007C4324">
        <w:t>г. Астрахань, 20</w:t>
      </w:r>
      <w:r w:rsidR="009C1E28">
        <w:t>20</w:t>
      </w:r>
    </w:p>
    <w:p w14:paraId="449E2B25" w14:textId="77777777" w:rsidR="008D7D0F" w:rsidRPr="007C4324" w:rsidRDefault="008D7D0F" w:rsidP="000A4378">
      <w:pPr>
        <w:pStyle w:val="13"/>
        <w:shd w:val="clear" w:color="auto" w:fill="FFFFFF"/>
        <w:ind w:right="75"/>
        <w:jc w:val="center"/>
        <w:rPr>
          <w:b/>
          <w:sz w:val="28"/>
          <w:szCs w:val="28"/>
        </w:rPr>
      </w:pPr>
    </w:p>
    <w:p w14:paraId="55897336" w14:textId="77777777" w:rsidR="008D7D0F" w:rsidRPr="007C4324" w:rsidRDefault="008D7D0F" w:rsidP="008D7D0F">
      <w:pPr>
        <w:rPr>
          <w:b/>
          <w:sz w:val="28"/>
          <w:szCs w:val="28"/>
        </w:rPr>
      </w:pPr>
    </w:p>
    <w:p w14:paraId="1515B829" w14:textId="77777777" w:rsidR="008D7D0F" w:rsidRPr="007C4324" w:rsidRDefault="008D7D0F" w:rsidP="008D7D0F">
      <w:pPr>
        <w:rPr>
          <w:b/>
          <w:sz w:val="28"/>
          <w:szCs w:val="28"/>
        </w:rPr>
      </w:pPr>
    </w:p>
    <w:p w14:paraId="7D46B2B1" w14:textId="77777777" w:rsidR="008D7D0F" w:rsidRPr="007C4324" w:rsidRDefault="008D7D0F" w:rsidP="008D7D0F">
      <w:pPr>
        <w:rPr>
          <w:b/>
          <w:sz w:val="28"/>
          <w:szCs w:val="28"/>
        </w:rPr>
      </w:pPr>
      <w:r w:rsidRPr="007C4324">
        <w:rPr>
          <w:b/>
          <w:sz w:val="28"/>
          <w:szCs w:val="28"/>
        </w:rPr>
        <w:t>Содержание тома:</w:t>
      </w:r>
    </w:p>
    <w:p w14:paraId="1C421A2D" w14:textId="77777777" w:rsidR="008D7D0F" w:rsidRPr="00363A87" w:rsidRDefault="008D7D0F" w:rsidP="008D7D0F">
      <w:pPr>
        <w:jc w:val="center"/>
        <w:rPr>
          <w:b/>
          <w:sz w:val="28"/>
          <w:szCs w:val="28"/>
        </w:rPr>
      </w:pPr>
    </w:p>
    <w:p w14:paraId="5CE7EAC9" w14:textId="1C9DFF92" w:rsidR="00363A87" w:rsidRPr="00363A87" w:rsidRDefault="00776EA8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63A87">
        <w:rPr>
          <w:sz w:val="28"/>
          <w:szCs w:val="28"/>
        </w:rPr>
        <w:fldChar w:fldCharType="begin"/>
      </w:r>
      <w:r w:rsidR="008D7D0F" w:rsidRPr="00363A87">
        <w:rPr>
          <w:sz w:val="28"/>
          <w:szCs w:val="28"/>
        </w:rPr>
        <w:instrText xml:space="preserve"> TOC \o "1-5" \h \z \u </w:instrText>
      </w:r>
      <w:r w:rsidRPr="00363A87">
        <w:rPr>
          <w:sz w:val="28"/>
          <w:szCs w:val="28"/>
        </w:rPr>
        <w:fldChar w:fldCharType="separate"/>
      </w:r>
      <w:hyperlink w:anchor="_Toc59621223" w:history="1">
        <w:r w:rsidR="00363A87" w:rsidRPr="00363A87">
          <w:rPr>
            <w:rStyle w:val="a3"/>
            <w:b/>
            <w:noProof/>
            <w:sz w:val="28"/>
            <w:szCs w:val="28"/>
          </w:rPr>
          <w:t>1.</w:t>
        </w:r>
        <w:r w:rsidR="00363A87" w:rsidRPr="00363A87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63A87" w:rsidRPr="00363A87">
          <w:rPr>
            <w:rStyle w:val="a3"/>
            <w:b/>
            <w:noProof/>
            <w:sz w:val="28"/>
            <w:szCs w:val="28"/>
          </w:rPr>
          <w:t>Введение.</w:t>
        </w:r>
        <w:r w:rsidR="00363A87" w:rsidRPr="00363A87">
          <w:rPr>
            <w:noProof/>
            <w:webHidden/>
            <w:sz w:val="28"/>
            <w:szCs w:val="28"/>
          </w:rPr>
          <w:tab/>
        </w:r>
        <w:r w:rsidR="00363A87" w:rsidRPr="00363A87">
          <w:rPr>
            <w:noProof/>
            <w:webHidden/>
            <w:sz w:val="28"/>
            <w:szCs w:val="28"/>
          </w:rPr>
          <w:fldChar w:fldCharType="begin"/>
        </w:r>
        <w:r w:rsidR="00363A87" w:rsidRPr="00363A87">
          <w:rPr>
            <w:noProof/>
            <w:webHidden/>
            <w:sz w:val="28"/>
            <w:szCs w:val="28"/>
          </w:rPr>
          <w:instrText xml:space="preserve"> PAGEREF _Toc59621223 \h </w:instrText>
        </w:r>
        <w:r w:rsidR="00363A87" w:rsidRPr="00363A87">
          <w:rPr>
            <w:noProof/>
            <w:webHidden/>
            <w:sz w:val="28"/>
            <w:szCs w:val="28"/>
          </w:rPr>
        </w:r>
        <w:r w:rsidR="00363A87" w:rsidRPr="00363A87">
          <w:rPr>
            <w:noProof/>
            <w:webHidden/>
            <w:sz w:val="28"/>
            <w:szCs w:val="28"/>
          </w:rPr>
          <w:fldChar w:fldCharType="separate"/>
        </w:r>
        <w:r w:rsidR="00BC1B4E">
          <w:rPr>
            <w:noProof/>
            <w:webHidden/>
            <w:sz w:val="28"/>
            <w:szCs w:val="28"/>
          </w:rPr>
          <w:t>3</w:t>
        </w:r>
        <w:r w:rsidR="00363A87" w:rsidRPr="00363A87">
          <w:rPr>
            <w:noProof/>
            <w:webHidden/>
            <w:sz w:val="28"/>
            <w:szCs w:val="28"/>
          </w:rPr>
          <w:fldChar w:fldCharType="end"/>
        </w:r>
      </w:hyperlink>
    </w:p>
    <w:p w14:paraId="482703B3" w14:textId="032DBCE8" w:rsidR="00363A87" w:rsidRPr="00363A87" w:rsidRDefault="003219B8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9621224" w:history="1">
        <w:r w:rsidR="00363A87" w:rsidRPr="00363A87">
          <w:rPr>
            <w:rStyle w:val="a3"/>
            <w:b/>
            <w:noProof/>
            <w:sz w:val="28"/>
            <w:szCs w:val="28"/>
          </w:rPr>
          <w:t>2.</w:t>
        </w:r>
        <w:r w:rsidR="00363A87" w:rsidRPr="00363A87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63A87" w:rsidRPr="00363A87">
          <w:rPr>
            <w:rStyle w:val="a3"/>
            <w:b/>
            <w:noProof/>
            <w:sz w:val="28"/>
            <w:szCs w:val="28"/>
          </w:rPr>
          <w:t>Изменения, вносимые в Генеральный план  МО «</w:t>
        </w:r>
        <w:r w:rsidR="00363A87" w:rsidRPr="00363A87">
          <w:rPr>
            <w:rStyle w:val="a3"/>
            <w:b/>
            <w:bCs/>
            <w:noProof/>
            <w:sz w:val="28"/>
            <w:szCs w:val="28"/>
          </w:rPr>
          <w:t>Сокрутовский сельсовет»</w:t>
        </w:r>
        <w:r w:rsidR="00363A87" w:rsidRPr="00363A87">
          <w:rPr>
            <w:rStyle w:val="a3"/>
            <w:b/>
            <w:noProof/>
            <w:sz w:val="28"/>
            <w:szCs w:val="28"/>
          </w:rPr>
          <w:t>.</w:t>
        </w:r>
        <w:r w:rsidR="00363A87" w:rsidRPr="00363A87">
          <w:rPr>
            <w:noProof/>
            <w:webHidden/>
            <w:sz w:val="28"/>
            <w:szCs w:val="28"/>
          </w:rPr>
          <w:tab/>
        </w:r>
        <w:r w:rsidR="00363A87" w:rsidRPr="00363A87">
          <w:rPr>
            <w:noProof/>
            <w:webHidden/>
            <w:sz w:val="28"/>
            <w:szCs w:val="28"/>
          </w:rPr>
          <w:fldChar w:fldCharType="begin"/>
        </w:r>
        <w:r w:rsidR="00363A87" w:rsidRPr="00363A87">
          <w:rPr>
            <w:noProof/>
            <w:webHidden/>
            <w:sz w:val="28"/>
            <w:szCs w:val="28"/>
          </w:rPr>
          <w:instrText xml:space="preserve"> PAGEREF _Toc59621224 \h </w:instrText>
        </w:r>
        <w:r w:rsidR="00363A87" w:rsidRPr="00363A87">
          <w:rPr>
            <w:noProof/>
            <w:webHidden/>
            <w:sz w:val="28"/>
            <w:szCs w:val="28"/>
          </w:rPr>
        </w:r>
        <w:r w:rsidR="00363A87" w:rsidRPr="00363A87">
          <w:rPr>
            <w:noProof/>
            <w:webHidden/>
            <w:sz w:val="28"/>
            <w:szCs w:val="28"/>
          </w:rPr>
          <w:fldChar w:fldCharType="separate"/>
        </w:r>
        <w:r w:rsidR="00BC1B4E">
          <w:rPr>
            <w:noProof/>
            <w:webHidden/>
            <w:sz w:val="28"/>
            <w:szCs w:val="28"/>
          </w:rPr>
          <w:t>4</w:t>
        </w:r>
        <w:r w:rsidR="00363A87" w:rsidRPr="00363A87">
          <w:rPr>
            <w:noProof/>
            <w:webHidden/>
            <w:sz w:val="28"/>
            <w:szCs w:val="28"/>
          </w:rPr>
          <w:fldChar w:fldCharType="end"/>
        </w:r>
      </w:hyperlink>
    </w:p>
    <w:p w14:paraId="1BC5CC56" w14:textId="0E2596E3" w:rsidR="00363A87" w:rsidRPr="00363A87" w:rsidRDefault="003219B8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9621225" w:history="1">
        <w:r w:rsidR="00363A87" w:rsidRPr="00363A87">
          <w:rPr>
            <w:rStyle w:val="a3"/>
            <w:b/>
            <w:noProof/>
            <w:sz w:val="28"/>
            <w:szCs w:val="28"/>
          </w:rPr>
          <w:t>3.</w:t>
        </w:r>
        <w:r w:rsidR="00363A87" w:rsidRPr="00363A87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63A87" w:rsidRPr="00363A87">
          <w:rPr>
            <w:rStyle w:val="a3"/>
            <w:b/>
            <w:noProof/>
            <w:sz w:val="28"/>
            <w:szCs w:val="28"/>
          </w:rPr>
          <w:t>Основные технико-экономические показатели</w:t>
        </w:r>
        <w:r w:rsidR="00363A87" w:rsidRPr="00363A87">
          <w:rPr>
            <w:noProof/>
            <w:webHidden/>
            <w:sz w:val="28"/>
            <w:szCs w:val="28"/>
          </w:rPr>
          <w:tab/>
        </w:r>
        <w:r w:rsidR="00363A87" w:rsidRPr="00363A87">
          <w:rPr>
            <w:noProof/>
            <w:webHidden/>
            <w:sz w:val="28"/>
            <w:szCs w:val="28"/>
          </w:rPr>
          <w:fldChar w:fldCharType="begin"/>
        </w:r>
        <w:r w:rsidR="00363A87" w:rsidRPr="00363A87">
          <w:rPr>
            <w:noProof/>
            <w:webHidden/>
            <w:sz w:val="28"/>
            <w:szCs w:val="28"/>
          </w:rPr>
          <w:instrText xml:space="preserve"> PAGEREF _Toc59621225 \h </w:instrText>
        </w:r>
        <w:r w:rsidR="00363A87" w:rsidRPr="00363A87">
          <w:rPr>
            <w:noProof/>
            <w:webHidden/>
            <w:sz w:val="28"/>
            <w:szCs w:val="28"/>
          </w:rPr>
        </w:r>
        <w:r w:rsidR="00363A87" w:rsidRPr="00363A87">
          <w:rPr>
            <w:noProof/>
            <w:webHidden/>
            <w:sz w:val="28"/>
            <w:szCs w:val="28"/>
          </w:rPr>
          <w:fldChar w:fldCharType="separate"/>
        </w:r>
        <w:r w:rsidR="00BC1B4E">
          <w:rPr>
            <w:noProof/>
            <w:webHidden/>
            <w:sz w:val="28"/>
            <w:szCs w:val="28"/>
          </w:rPr>
          <w:t>7</w:t>
        </w:r>
        <w:r w:rsidR="00363A87" w:rsidRPr="00363A87">
          <w:rPr>
            <w:noProof/>
            <w:webHidden/>
            <w:sz w:val="28"/>
            <w:szCs w:val="28"/>
          </w:rPr>
          <w:fldChar w:fldCharType="end"/>
        </w:r>
      </w:hyperlink>
    </w:p>
    <w:p w14:paraId="0E3CBEB6" w14:textId="1FBDDDC1" w:rsidR="00363A87" w:rsidRPr="00363A87" w:rsidRDefault="003219B8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9621226" w:history="1">
        <w:r w:rsidR="00363A87" w:rsidRPr="00363A87">
          <w:rPr>
            <w:rStyle w:val="a3"/>
            <w:b/>
            <w:noProof/>
            <w:sz w:val="28"/>
            <w:szCs w:val="28"/>
          </w:rPr>
          <w:t>4.</w:t>
        </w:r>
        <w:r w:rsidR="00363A87" w:rsidRPr="00363A87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363A87" w:rsidRPr="00363A87">
          <w:rPr>
            <w:rStyle w:val="a3"/>
            <w:b/>
            <w:noProof/>
            <w:sz w:val="28"/>
            <w:szCs w:val="28"/>
          </w:rPr>
          <w:t>Приложения.</w:t>
        </w:r>
        <w:r w:rsidR="00363A87" w:rsidRPr="00363A87">
          <w:rPr>
            <w:noProof/>
            <w:webHidden/>
            <w:sz w:val="28"/>
            <w:szCs w:val="28"/>
          </w:rPr>
          <w:tab/>
        </w:r>
        <w:r w:rsidR="00F53E37">
          <w:rPr>
            <w:noProof/>
            <w:webHidden/>
            <w:sz w:val="28"/>
            <w:szCs w:val="28"/>
          </w:rPr>
          <w:t>8</w:t>
        </w:r>
      </w:hyperlink>
    </w:p>
    <w:p w14:paraId="4B6CF9D3" w14:textId="263F4AAE" w:rsidR="00363A87" w:rsidRPr="00363A87" w:rsidRDefault="003219B8">
      <w:pPr>
        <w:pStyle w:val="15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59621227" w:history="1">
        <w:r w:rsidR="00363A87" w:rsidRPr="00363A87">
          <w:rPr>
            <w:rStyle w:val="a3"/>
            <w:noProof/>
            <w:sz w:val="28"/>
            <w:szCs w:val="28"/>
          </w:rPr>
          <w:t>Графические материалы к Тому 2 Внесения изменений в Генеральный план МО «Сокрутовский сельсовет»</w:t>
        </w:r>
        <w:r w:rsidR="00363A87" w:rsidRPr="00363A87">
          <w:rPr>
            <w:noProof/>
            <w:webHidden/>
            <w:sz w:val="28"/>
            <w:szCs w:val="28"/>
          </w:rPr>
          <w:tab/>
        </w:r>
        <w:r w:rsidR="00F53E37">
          <w:rPr>
            <w:noProof/>
            <w:webHidden/>
            <w:sz w:val="28"/>
            <w:szCs w:val="28"/>
          </w:rPr>
          <w:t>8</w:t>
        </w:r>
      </w:hyperlink>
    </w:p>
    <w:p w14:paraId="08936B43" w14:textId="2EB8E5DA" w:rsidR="008D7D0F" w:rsidRPr="00363A87" w:rsidRDefault="00776EA8" w:rsidP="008D7D0F">
      <w:pPr>
        <w:rPr>
          <w:noProof/>
          <w:sz w:val="28"/>
          <w:szCs w:val="28"/>
        </w:rPr>
      </w:pPr>
      <w:r w:rsidRPr="00363A87">
        <w:rPr>
          <w:noProof/>
          <w:sz w:val="28"/>
          <w:szCs w:val="28"/>
        </w:rPr>
        <w:fldChar w:fldCharType="end"/>
      </w:r>
    </w:p>
    <w:p w14:paraId="1A868DAF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36F629B9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1CAB6C0F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775D4AB8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51087BCA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4D81D377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089A6954" w14:textId="77777777" w:rsidR="008D7D0F" w:rsidRPr="00363A87" w:rsidRDefault="008D7D0F" w:rsidP="008D7D0F">
      <w:pPr>
        <w:rPr>
          <w:noProof/>
          <w:sz w:val="28"/>
          <w:szCs w:val="28"/>
        </w:rPr>
      </w:pPr>
    </w:p>
    <w:p w14:paraId="26C780FA" w14:textId="77777777" w:rsidR="008D7D0F" w:rsidRPr="00363A87" w:rsidRDefault="008D7D0F" w:rsidP="008D7D0F">
      <w:pPr>
        <w:rPr>
          <w:noProof/>
          <w:sz w:val="28"/>
          <w:szCs w:val="28"/>
        </w:rPr>
      </w:pPr>
      <w:r w:rsidRPr="00363A87">
        <w:rPr>
          <w:noProof/>
          <w:sz w:val="28"/>
          <w:szCs w:val="28"/>
        </w:rPr>
        <w:br w:type="page"/>
      </w:r>
    </w:p>
    <w:p w14:paraId="13885E0C" w14:textId="63027059" w:rsidR="00F7146D" w:rsidRPr="00F7146D" w:rsidRDefault="008D7D0F" w:rsidP="00F7146D">
      <w:pPr>
        <w:pStyle w:val="af6"/>
        <w:numPr>
          <w:ilvl w:val="0"/>
          <w:numId w:val="15"/>
        </w:numPr>
        <w:spacing w:line="360" w:lineRule="auto"/>
        <w:ind w:left="1077" w:hanging="357"/>
        <w:outlineLvl w:val="0"/>
        <w:rPr>
          <w:b/>
          <w:noProof/>
          <w:sz w:val="28"/>
          <w:szCs w:val="28"/>
        </w:rPr>
      </w:pPr>
      <w:bookmarkStart w:id="0" w:name="_Toc59621223"/>
      <w:r w:rsidRPr="007C4324">
        <w:rPr>
          <w:b/>
          <w:sz w:val="28"/>
          <w:szCs w:val="28"/>
        </w:rPr>
        <w:lastRenderedPageBreak/>
        <w:t>Введение.</w:t>
      </w:r>
      <w:bookmarkEnd w:id="0"/>
    </w:p>
    <w:p w14:paraId="3EB579E8" w14:textId="3EB24FA3" w:rsidR="00F7146D" w:rsidRPr="00F7146D" w:rsidRDefault="00F7146D" w:rsidP="00510A16">
      <w:pPr>
        <w:pStyle w:val="12"/>
        <w:tabs>
          <w:tab w:val="left" w:pos="5054"/>
          <w:tab w:val="left" w:pos="9498"/>
        </w:tabs>
        <w:spacing w:line="360" w:lineRule="auto"/>
        <w:ind w:left="0" w:firstLine="426"/>
        <w:rPr>
          <w:szCs w:val="28"/>
          <w:lang w:eastAsia="ru-RU"/>
        </w:rPr>
      </w:pPr>
      <w:r w:rsidRPr="00F7146D">
        <w:rPr>
          <w:szCs w:val="28"/>
        </w:rPr>
        <w:t>Настоящие изменения в генеральный план разработаны ООО «Гео-Граф» в соответствии с Муниципальны</w:t>
      </w:r>
      <w:r>
        <w:rPr>
          <w:szCs w:val="28"/>
        </w:rPr>
        <w:t>м</w:t>
      </w:r>
      <w:r w:rsidRPr="00F7146D">
        <w:rPr>
          <w:szCs w:val="28"/>
        </w:rPr>
        <w:t xml:space="preserve"> контракт</w:t>
      </w:r>
      <w:r>
        <w:rPr>
          <w:szCs w:val="28"/>
        </w:rPr>
        <w:t xml:space="preserve">ом </w:t>
      </w:r>
      <w:r w:rsidRPr="00F7146D">
        <w:rPr>
          <w:szCs w:val="28"/>
        </w:rPr>
        <w:t>№01253000059200000560001 от 22 октября 2020г.</w:t>
      </w:r>
    </w:p>
    <w:p w14:paraId="61AE0739" w14:textId="2B9A93A4" w:rsidR="008D7D0F" w:rsidRPr="007C4324" w:rsidRDefault="000A4378" w:rsidP="007E7ABE">
      <w:pPr>
        <w:spacing w:line="360" w:lineRule="auto"/>
        <w:ind w:firstLine="709"/>
        <w:jc w:val="both"/>
        <w:rPr>
          <w:sz w:val="28"/>
          <w:szCs w:val="28"/>
        </w:rPr>
      </w:pPr>
      <w:r w:rsidRPr="007C4324">
        <w:rPr>
          <w:sz w:val="28"/>
          <w:szCs w:val="28"/>
        </w:rPr>
        <w:t>Генеральный план</w:t>
      </w:r>
      <w:r w:rsidR="008C699E">
        <w:rPr>
          <w:sz w:val="28"/>
          <w:szCs w:val="28"/>
        </w:rPr>
        <w:t xml:space="preserve"> </w:t>
      </w:r>
      <w:r w:rsidRPr="007C4324">
        <w:rPr>
          <w:sz w:val="28"/>
          <w:szCs w:val="28"/>
        </w:rPr>
        <w:t xml:space="preserve">муниципального образования разработан </w:t>
      </w:r>
      <w:r w:rsidR="008C699E">
        <w:rPr>
          <w:sz w:val="28"/>
          <w:szCs w:val="28"/>
        </w:rPr>
        <w:t>ООО</w:t>
      </w:r>
      <w:r w:rsidRPr="007C4324">
        <w:rPr>
          <w:sz w:val="28"/>
          <w:szCs w:val="28"/>
        </w:rPr>
        <w:t xml:space="preserve"> «</w:t>
      </w:r>
      <w:proofErr w:type="spellStart"/>
      <w:r w:rsidR="00510A16">
        <w:rPr>
          <w:sz w:val="28"/>
          <w:szCs w:val="28"/>
        </w:rPr>
        <w:t>БранДмауэР</w:t>
      </w:r>
      <w:proofErr w:type="spellEnd"/>
      <w:r w:rsidRPr="007C4324">
        <w:rPr>
          <w:sz w:val="28"/>
          <w:szCs w:val="28"/>
        </w:rPr>
        <w:t xml:space="preserve">» </w:t>
      </w:r>
      <w:r w:rsidR="007F0E22" w:rsidRPr="007C4324">
        <w:rPr>
          <w:sz w:val="28"/>
          <w:szCs w:val="28"/>
        </w:rPr>
        <w:t>в 20</w:t>
      </w:r>
      <w:r w:rsidR="00510A16">
        <w:rPr>
          <w:sz w:val="28"/>
          <w:szCs w:val="28"/>
        </w:rPr>
        <w:t>1</w:t>
      </w:r>
      <w:r w:rsidR="008C699E">
        <w:rPr>
          <w:sz w:val="28"/>
          <w:szCs w:val="28"/>
        </w:rPr>
        <w:t>3</w:t>
      </w:r>
      <w:r w:rsidR="007F0E22" w:rsidRPr="007C4324">
        <w:rPr>
          <w:sz w:val="28"/>
          <w:szCs w:val="28"/>
        </w:rPr>
        <w:t xml:space="preserve"> году.</w:t>
      </w:r>
    </w:p>
    <w:p w14:paraId="6C58069F" w14:textId="63F94C8A" w:rsidR="008D7D0F" w:rsidRPr="007C4324" w:rsidRDefault="00CF7022" w:rsidP="007E7ABE">
      <w:pPr>
        <w:spacing w:line="360" w:lineRule="auto"/>
        <w:ind w:firstLine="709"/>
        <w:jc w:val="both"/>
        <w:rPr>
          <w:sz w:val="28"/>
          <w:szCs w:val="28"/>
        </w:rPr>
      </w:pPr>
      <w:r w:rsidRPr="007C4324">
        <w:rPr>
          <w:sz w:val="28"/>
          <w:szCs w:val="28"/>
        </w:rPr>
        <w:t>Настоящие и</w:t>
      </w:r>
      <w:r w:rsidR="008D7D0F" w:rsidRPr="007C4324">
        <w:rPr>
          <w:sz w:val="28"/>
          <w:szCs w:val="28"/>
        </w:rPr>
        <w:t>зменения в генеральный план разработаны ООО «</w:t>
      </w:r>
      <w:r w:rsidR="000A4378" w:rsidRPr="007C4324">
        <w:rPr>
          <w:sz w:val="28"/>
          <w:szCs w:val="28"/>
        </w:rPr>
        <w:t>Гео-Граф</w:t>
      </w:r>
      <w:r w:rsidR="008D7D0F" w:rsidRPr="007C4324">
        <w:rPr>
          <w:sz w:val="28"/>
          <w:szCs w:val="28"/>
        </w:rPr>
        <w:t xml:space="preserve">» в соответствии с </w:t>
      </w:r>
      <w:r w:rsidR="00510A16">
        <w:rPr>
          <w:sz w:val="28"/>
          <w:szCs w:val="28"/>
        </w:rPr>
        <w:t>муниципальным контрактом</w:t>
      </w:r>
      <w:r w:rsidR="009F590A" w:rsidRPr="007C4324">
        <w:rPr>
          <w:sz w:val="28"/>
          <w:szCs w:val="28"/>
        </w:rPr>
        <w:t xml:space="preserve"> на разработку проекта внесения изменений в генеральный план</w:t>
      </w:r>
      <w:r w:rsidR="008D7D0F" w:rsidRPr="007C4324">
        <w:rPr>
          <w:sz w:val="28"/>
          <w:szCs w:val="28"/>
        </w:rPr>
        <w:t xml:space="preserve">. Изменения вносятся в </w:t>
      </w:r>
      <w:r w:rsidR="00D509EA" w:rsidRPr="007C4324">
        <w:rPr>
          <w:sz w:val="28"/>
          <w:szCs w:val="28"/>
        </w:rPr>
        <w:t xml:space="preserve">связи с уточнением </w:t>
      </w:r>
      <w:r w:rsidR="008D7D0F" w:rsidRPr="007C4324">
        <w:rPr>
          <w:sz w:val="28"/>
          <w:szCs w:val="28"/>
        </w:rPr>
        <w:t xml:space="preserve">границы населенного пункта </w:t>
      </w:r>
      <w:r w:rsidR="000A4378" w:rsidRPr="007C4324">
        <w:rPr>
          <w:sz w:val="28"/>
          <w:szCs w:val="28"/>
        </w:rPr>
        <w:t>согласно Закона Астраханской области от 06.08.2004г.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района», а также Устава Муниципального образования «</w:t>
      </w:r>
      <w:r w:rsidR="00510A16">
        <w:rPr>
          <w:sz w:val="28"/>
          <w:szCs w:val="28"/>
        </w:rPr>
        <w:t>Ахтубинский район</w:t>
      </w:r>
      <w:r w:rsidR="000A4378" w:rsidRPr="007C4324">
        <w:rPr>
          <w:sz w:val="28"/>
          <w:szCs w:val="28"/>
        </w:rPr>
        <w:t>»</w:t>
      </w:r>
      <w:r w:rsidR="00510A16">
        <w:rPr>
          <w:sz w:val="28"/>
          <w:szCs w:val="28"/>
        </w:rPr>
        <w:t xml:space="preserve"> и «Сокрутовский сельсовет»</w:t>
      </w:r>
      <w:r w:rsidR="000A4378" w:rsidRPr="007C4324">
        <w:rPr>
          <w:sz w:val="28"/>
          <w:szCs w:val="28"/>
        </w:rPr>
        <w:t>.</w:t>
      </w:r>
    </w:p>
    <w:p w14:paraId="74E56444" w14:textId="641EBC10" w:rsidR="008D7D0F" w:rsidRPr="007C4324" w:rsidRDefault="008D7D0F" w:rsidP="008C69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324">
        <w:rPr>
          <w:sz w:val="28"/>
          <w:szCs w:val="28"/>
        </w:rPr>
        <w:t>Согласно</w:t>
      </w:r>
      <w:proofErr w:type="gramEnd"/>
      <w:r w:rsidRPr="007C4324">
        <w:rPr>
          <w:sz w:val="28"/>
          <w:szCs w:val="28"/>
        </w:rPr>
        <w:t xml:space="preserve"> утвержденного порядка согласования проектных документов территориального планирования муниципальных образований Астраханской области, определенного Постановлением Правительства Астраханской области</w:t>
      </w:r>
      <w:r w:rsidR="007E7ABE">
        <w:rPr>
          <w:sz w:val="28"/>
          <w:szCs w:val="28"/>
        </w:rPr>
        <w:t xml:space="preserve"> </w:t>
      </w:r>
      <w:r w:rsidRPr="007C4324">
        <w:rPr>
          <w:sz w:val="28"/>
          <w:szCs w:val="28"/>
        </w:rPr>
        <w:t xml:space="preserve">№ 342-П от 02.07.2008г., решением Совета Муниципального образования </w:t>
      </w:r>
      <w:r w:rsidR="00736784">
        <w:rPr>
          <w:sz w:val="28"/>
          <w:szCs w:val="28"/>
        </w:rPr>
        <w:t>«Сокрутовский сельсовет»</w:t>
      </w:r>
      <w:r w:rsidRPr="007C4324">
        <w:rPr>
          <w:sz w:val="28"/>
          <w:szCs w:val="28"/>
        </w:rPr>
        <w:t xml:space="preserve"> и в соответствии с п.12, Ст.25,Гл. 3 Градостроительного Кодекса (№190-ФЗ) материалы Генерального плана прошли утверждение.</w:t>
      </w:r>
    </w:p>
    <w:p w14:paraId="1F448788" w14:textId="17FD5407" w:rsidR="008D7D0F" w:rsidRPr="007C4324" w:rsidRDefault="008D7D0F" w:rsidP="007E7ABE">
      <w:pPr>
        <w:spacing w:line="360" w:lineRule="auto"/>
        <w:ind w:firstLine="709"/>
        <w:jc w:val="both"/>
        <w:rPr>
          <w:sz w:val="28"/>
          <w:szCs w:val="28"/>
        </w:rPr>
      </w:pPr>
      <w:r w:rsidRPr="007C4324">
        <w:rPr>
          <w:sz w:val="28"/>
          <w:szCs w:val="28"/>
        </w:rPr>
        <w:t xml:space="preserve">Для генерального плана МО </w:t>
      </w:r>
      <w:r w:rsidR="00736784">
        <w:rPr>
          <w:sz w:val="28"/>
          <w:szCs w:val="28"/>
        </w:rPr>
        <w:t>«Сокрутовский сельсовет»</w:t>
      </w:r>
      <w:r w:rsidRPr="007C4324">
        <w:rPr>
          <w:sz w:val="28"/>
          <w:szCs w:val="28"/>
        </w:rPr>
        <w:t xml:space="preserve"> установлены следующие этапы реализации:</w:t>
      </w:r>
    </w:p>
    <w:p w14:paraId="23102594" w14:textId="12FC5EEA" w:rsidR="0059575C" w:rsidRPr="007C4324" w:rsidRDefault="0059575C" w:rsidP="007E7ABE">
      <w:pPr>
        <w:pStyle w:val="a7"/>
        <w:spacing w:after="0"/>
        <w:ind w:firstLine="709"/>
        <w:rPr>
          <w:rFonts w:ascii="Times New Roman" w:hAnsi="Times New Roman"/>
          <w:sz w:val="28"/>
        </w:rPr>
      </w:pPr>
      <w:r w:rsidRPr="007C4324">
        <w:rPr>
          <w:rFonts w:ascii="Times New Roman" w:hAnsi="Times New Roman"/>
          <w:sz w:val="28"/>
        </w:rPr>
        <w:t xml:space="preserve">Исходный год </w:t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="007C4324">
        <w:rPr>
          <w:rFonts w:ascii="Times New Roman" w:hAnsi="Times New Roman"/>
          <w:sz w:val="28"/>
        </w:rPr>
        <w:t xml:space="preserve"> </w:t>
      </w:r>
      <w:r w:rsidRPr="007C4324">
        <w:rPr>
          <w:rFonts w:ascii="Times New Roman" w:hAnsi="Times New Roman"/>
          <w:sz w:val="28"/>
        </w:rPr>
        <w:t>20</w:t>
      </w:r>
      <w:r w:rsidR="008C699E">
        <w:rPr>
          <w:rFonts w:ascii="Times New Roman" w:hAnsi="Times New Roman"/>
          <w:sz w:val="28"/>
        </w:rPr>
        <w:t>13</w:t>
      </w:r>
      <w:r w:rsidRPr="007C4324">
        <w:rPr>
          <w:rFonts w:ascii="Times New Roman" w:hAnsi="Times New Roman"/>
          <w:sz w:val="28"/>
        </w:rPr>
        <w:t xml:space="preserve"> г.</w:t>
      </w:r>
    </w:p>
    <w:p w14:paraId="3D7E68F2" w14:textId="224786A5" w:rsidR="0059575C" w:rsidRPr="007C4324" w:rsidRDefault="0059575C" w:rsidP="007E7ABE">
      <w:pPr>
        <w:pStyle w:val="a7"/>
        <w:spacing w:after="0"/>
        <w:ind w:firstLine="709"/>
        <w:rPr>
          <w:rFonts w:ascii="Times New Roman" w:hAnsi="Times New Roman"/>
          <w:sz w:val="28"/>
        </w:rPr>
      </w:pPr>
      <w:r w:rsidRPr="007C4324">
        <w:rPr>
          <w:rFonts w:ascii="Times New Roman" w:hAnsi="Times New Roman"/>
          <w:sz w:val="28"/>
        </w:rPr>
        <w:t>Внесение изменений                                    20</w:t>
      </w:r>
      <w:r w:rsidR="007C4324">
        <w:rPr>
          <w:rFonts w:ascii="Times New Roman" w:hAnsi="Times New Roman"/>
          <w:sz w:val="28"/>
        </w:rPr>
        <w:t>20</w:t>
      </w:r>
      <w:r w:rsidRPr="007C4324">
        <w:rPr>
          <w:rFonts w:ascii="Times New Roman" w:hAnsi="Times New Roman"/>
          <w:sz w:val="28"/>
        </w:rPr>
        <w:t xml:space="preserve"> г. </w:t>
      </w:r>
    </w:p>
    <w:p w14:paraId="358CDF03" w14:textId="6F11CBB9" w:rsidR="0059575C" w:rsidRPr="007C4324" w:rsidRDefault="0059575C" w:rsidP="007E7ABE">
      <w:pPr>
        <w:pStyle w:val="a7"/>
        <w:spacing w:after="0"/>
        <w:ind w:firstLine="709"/>
        <w:rPr>
          <w:rFonts w:ascii="Times New Roman" w:hAnsi="Times New Roman"/>
          <w:sz w:val="28"/>
        </w:rPr>
      </w:pPr>
      <w:r w:rsidRPr="007C4324">
        <w:rPr>
          <w:rFonts w:ascii="Times New Roman" w:hAnsi="Times New Roman"/>
          <w:sz w:val="28"/>
        </w:rPr>
        <w:t xml:space="preserve">Первая очередь реализации схемы </w:t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  <w:t>20</w:t>
      </w:r>
      <w:r w:rsidR="007C4324">
        <w:rPr>
          <w:rFonts w:ascii="Times New Roman" w:hAnsi="Times New Roman"/>
          <w:sz w:val="28"/>
        </w:rPr>
        <w:t>3</w:t>
      </w:r>
      <w:r w:rsidRPr="007C4324">
        <w:rPr>
          <w:rFonts w:ascii="Times New Roman" w:hAnsi="Times New Roman"/>
          <w:sz w:val="28"/>
        </w:rPr>
        <w:t>0 г.</w:t>
      </w:r>
    </w:p>
    <w:p w14:paraId="36AB4E32" w14:textId="786A54E3" w:rsidR="0059575C" w:rsidRPr="007C4324" w:rsidRDefault="0059575C" w:rsidP="007E7ABE">
      <w:pPr>
        <w:pStyle w:val="a7"/>
        <w:spacing w:after="0"/>
        <w:ind w:firstLine="709"/>
        <w:rPr>
          <w:rFonts w:ascii="Times New Roman" w:hAnsi="Times New Roman"/>
          <w:sz w:val="28"/>
        </w:rPr>
      </w:pPr>
      <w:r w:rsidRPr="007C4324">
        <w:rPr>
          <w:rFonts w:ascii="Times New Roman" w:hAnsi="Times New Roman"/>
          <w:sz w:val="28"/>
        </w:rPr>
        <w:t xml:space="preserve">Расчётный срок </w:t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</w:r>
      <w:r w:rsidRPr="007C4324">
        <w:rPr>
          <w:rFonts w:ascii="Times New Roman" w:hAnsi="Times New Roman"/>
          <w:sz w:val="28"/>
        </w:rPr>
        <w:tab/>
        <w:t>20</w:t>
      </w:r>
      <w:r w:rsidR="007C4324">
        <w:rPr>
          <w:rFonts w:ascii="Times New Roman" w:hAnsi="Times New Roman"/>
          <w:sz w:val="28"/>
        </w:rPr>
        <w:t>4</w:t>
      </w:r>
      <w:r w:rsidRPr="007C4324">
        <w:rPr>
          <w:rFonts w:ascii="Times New Roman" w:hAnsi="Times New Roman"/>
          <w:sz w:val="28"/>
        </w:rPr>
        <w:t>0 г</w:t>
      </w:r>
    </w:p>
    <w:p w14:paraId="64E3B0EC" w14:textId="77777777" w:rsidR="0059575C" w:rsidRPr="007C4324" w:rsidRDefault="0059575C" w:rsidP="004F24E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6"/>
        </w:tabs>
        <w:spacing w:after="0" w:line="276" w:lineRule="auto"/>
        <w:ind w:firstLine="709"/>
        <w:rPr>
          <w:rFonts w:ascii="Times New Roman" w:hAnsi="Times New Roman"/>
          <w:sz w:val="28"/>
        </w:rPr>
      </w:pPr>
    </w:p>
    <w:p w14:paraId="1845B8BA" w14:textId="70C2E476" w:rsidR="007F0E22" w:rsidRPr="0003160D" w:rsidRDefault="008D7D0F" w:rsidP="007E7ABE">
      <w:pPr>
        <w:pStyle w:val="af6"/>
        <w:numPr>
          <w:ilvl w:val="0"/>
          <w:numId w:val="15"/>
        </w:numPr>
        <w:spacing w:line="360" w:lineRule="auto"/>
        <w:jc w:val="both"/>
        <w:outlineLvl w:val="0"/>
        <w:rPr>
          <w:b/>
          <w:sz w:val="28"/>
          <w:szCs w:val="28"/>
        </w:rPr>
      </w:pPr>
      <w:bookmarkStart w:id="1" w:name="_Toc59621224"/>
      <w:r w:rsidRPr="007C4324">
        <w:rPr>
          <w:b/>
          <w:sz w:val="28"/>
          <w:szCs w:val="28"/>
        </w:rPr>
        <w:lastRenderedPageBreak/>
        <w:t xml:space="preserve">Изменения, вносимые в Генеральный план </w:t>
      </w:r>
      <w:r w:rsidR="00D509EA" w:rsidRPr="007C4324">
        <w:rPr>
          <w:b/>
          <w:sz w:val="28"/>
          <w:szCs w:val="28"/>
        </w:rPr>
        <w:br/>
      </w:r>
      <w:r w:rsidRPr="007C4324">
        <w:rPr>
          <w:b/>
          <w:sz w:val="28"/>
          <w:szCs w:val="28"/>
        </w:rPr>
        <w:t>МО «</w:t>
      </w:r>
      <w:r w:rsidR="008C699E">
        <w:rPr>
          <w:b/>
          <w:bCs/>
          <w:sz w:val="28"/>
          <w:szCs w:val="28"/>
        </w:rPr>
        <w:t>Сокрутовский сельсовет</w:t>
      </w:r>
      <w:r w:rsidRPr="007C4324">
        <w:rPr>
          <w:b/>
          <w:bCs/>
          <w:sz w:val="28"/>
          <w:szCs w:val="28"/>
        </w:rPr>
        <w:t>»</w:t>
      </w:r>
      <w:r w:rsidRPr="007C4324">
        <w:rPr>
          <w:b/>
          <w:sz w:val="28"/>
          <w:szCs w:val="28"/>
        </w:rPr>
        <w:t>.</w:t>
      </w:r>
      <w:bookmarkEnd w:id="1"/>
    </w:p>
    <w:p w14:paraId="48880A65" w14:textId="0B3D08B9" w:rsidR="008D7D0F" w:rsidRPr="007C4324" w:rsidRDefault="008D7D0F" w:rsidP="007E7AB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7C4324">
        <w:rPr>
          <w:sz w:val="28"/>
          <w:szCs w:val="28"/>
        </w:rPr>
        <w:t xml:space="preserve">На основании предоставленных исходных данных в действующий Генеральный план МО </w:t>
      </w:r>
      <w:r w:rsidR="008C699E">
        <w:rPr>
          <w:sz w:val="28"/>
          <w:szCs w:val="28"/>
        </w:rPr>
        <w:t xml:space="preserve">«Сокрутовский сельсовет» </w:t>
      </w:r>
      <w:r w:rsidRPr="007C4324">
        <w:rPr>
          <w:sz w:val="28"/>
          <w:szCs w:val="28"/>
        </w:rPr>
        <w:t xml:space="preserve">вносятся </w:t>
      </w:r>
      <w:r w:rsidR="0010385F" w:rsidRPr="007C4324">
        <w:rPr>
          <w:sz w:val="28"/>
          <w:szCs w:val="28"/>
        </w:rPr>
        <w:t>нижеперечисленные</w:t>
      </w:r>
      <w:r w:rsidRPr="007C4324">
        <w:rPr>
          <w:sz w:val="28"/>
          <w:szCs w:val="28"/>
        </w:rPr>
        <w:t xml:space="preserve"> </w:t>
      </w:r>
      <w:r w:rsidR="00286AED" w:rsidRPr="007C4324">
        <w:rPr>
          <w:sz w:val="28"/>
          <w:szCs w:val="28"/>
        </w:rPr>
        <w:t>изменения:</w:t>
      </w:r>
    </w:p>
    <w:p w14:paraId="18D390E5" w14:textId="77777777" w:rsidR="0003160D" w:rsidRDefault="003066D5" w:rsidP="0003160D">
      <w:pPr>
        <w:pStyle w:val="21"/>
        <w:numPr>
          <w:ilvl w:val="1"/>
          <w:numId w:val="15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границ населённого пункта «Село Сокрутовка», определение границ населённого пункта «Посёлок Богдо», расположенного северо-восточнее </w:t>
      </w:r>
      <w:proofErr w:type="spellStart"/>
      <w:r>
        <w:rPr>
          <w:sz w:val="28"/>
          <w:szCs w:val="28"/>
        </w:rPr>
        <w:t>с.Сокрутовка</w:t>
      </w:r>
      <w:proofErr w:type="spellEnd"/>
      <w:r>
        <w:rPr>
          <w:sz w:val="28"/>
          <w:szCs w:val="28"/>
        </w:rPr>
        <w:t>, на расстоянии 20,5 км.</w:t>
      </w:r>
      <w:r w:rsidR="008D41E5">
        <w:rPr>
          <w:sz w:val="28"/>
          <w:szCs w:val="28"/>
        </w:rPr>
        <w:t xml:space="preserve">, а также </w:t>
      </w:r>
      <w:r w:rsidR="008D41E5">
        <w:rPr>
          <w:sz w:val="28"/>
        </w:rPr>
        <w:t xml:space="preserve">приведение их в соответствии с Законом астраханской области от 06.08.2004г. №43/2004-ОЗ «Об установлении границ </w:t>
      </w:r>
      <w:r w:rsidR="008D41E5" w:rsidRPr="005B4C22">
        <w:rPr>
          <w:sz w:val="28"/>
        </w:rPr>
        <w:t>муниципальных образований и наделении их статусом сельского, городского поселения, городского округа, муниципального района</w:t>
      </w:r>
      <w:r w:rsidR="008D41E5">
        <w:rPr>
          <w:sz w:val="28"/>
        </w:rPr>
        <w:t>»</w:t>
      </w:r>
      <w:r w:rsidR="008D41E5" w:rsidRPr="005B4C22">
        <w:rPr>
          <w:sz w:val="28"/>
        </w:rPr>
        <w:t xml:space="preserve"> (с изменениями на 10 апреля 2018 года)</w:t>
      </w:r>
      <w:r w:rsidR="008D41E5">
        <w:rPr>
          <w:sz w:val="28"/>
        </w:rPr>
        <w:t>, приложение «Описание местоположения границ»;</w:t>
      </w:r>
    </w:p>
    <w:p w14:paraId="05878A09" w14:textId="205FDDFA" w:rsidR="0003160D" w:rsidRPr="0003160D" w:rsidRDefault="0003160D" w:rsidP="0003160D">
      <w:pPr>
        <w:pStyle w:val="21"/>
        <w:numPr>
          <w:ilvl w:val="1"/>
          <w:numId w:val="15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03160D">
        <w:rPr>
          <w:sz w:val="28"/>
        </w:rPr>
        <w:t>Уточнение и формирование функциональных зон, отвечающих актуальным требованиям на те или иные виды деятельности:</w:t>
      </w:r>
    </w:p>
    <w:p w14:paraId="1ABF283C" w14:textId="666D2718" w:rsidR="003066D5" w:rsidRDefault="0003160D" w:rsidP="0003160D">
      <w:pPr>
        <w:pStyle w:val="21"/>
        <w:numPr>
          <w:ilvl w:val="0"/>
          <w:numId w:val="33"/>
        </w:numPr>
        <w:tabs>
          <w:tab w:val="left" w:pos="1134"/>
        </w:tabs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северо-западной части населённого пункта выделяется зона сельскохозяйственного производства (бывшие земли Плодосовхоза, участок с кадастровым номером 30:01:000000:309), для размещения объектов сельскохозяйственного назначения;</w:t>
      </w:r>
    </w:p>
    <w:p w14:paraId="6282B1D1" w14:textId="6205527F" w:rsidR="009403FE" w:rsidRDefault="0003160D" w:rsidP="0003160D">
      <w:pPr>
        <w:pStyle w:val="21"/>
        <w:numPr>
          <w:ilvl w:val="0"/>
          <w:numId w:val="33"/>
        </w:numPr>
        <w:tabs>
          <w:tab w:val="left" w:pos="1134"/>
        </w:tabs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жилой застройки предусмотрено как севернее, так и южнее существующей застройки;</w:t>
      </w:r>
    </w:p>
    <w:p w14:paraId="013ABE6A" w14:textId="27829F4B" w:rsidR="0003160D" w:rsidRDefault="0003160D" w:rsidP="0003160D">
      <w:pPr>
        <w:pStyle w:val="21"/>
        <w:numPr>
          <w:ilvl w:val="0"/>
          <w:numId w:val="33"/>
        </w:numPr>
        <w:tabs>
          <w:tab w:val="left" w:pos="1134"/>
        </w:tabs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с кадастровым номером 30:01:110104:105 отнесён </w:t>
      </w:r>
      <w:r w:rsidR="00A60C73">
        <w:rPr>
          <w:sz w:val="28"/>
          <w:szCs w:val="28"/>
        </w:rPr>
        <w:t>к</w:t>
      </w:r>
      <w:r>
        <w:rPr>
          <w:sz w:val="28"/>
          <w:szCs w:val="28"/>
        </w:rPr>
        <w:t xml:space="preserve"> зоне застройки индивидуальными жилыми домами.</w:t>
      </w:r>
      <w:r w:rsidR="00A60C73">
        <w:rPr>
          <w:sz w:val="28"/>
          <w:szCs w:val="28"/>
        </w:rPr>
        <w:t>;</w:t>
      </w:r>
    </w:p>
    <w:p w14:paraId="38AB6F22" w14:textId="0D64ABD2" w:rsidR="0003160D" w:rsidRPr="008A15D3" w:rsidRDefault="00A60C73" w:rsidP="008A15D3">
      <w:pPr>
        <w:pStyle w:val="21"/>
        <w:numPr>
          <w:ilvl w:val="0"/>
          <w:numId w:val="33"/>
        </w:numPr>
        <w:tabs>
          <w:tab w:val="left" w:pos="1134"/>
        </w:tabs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данной редакции Генерального плана учтено кладбище, северо-восточнее границы населённого пункта, на расстоянии 6,5 км, и отнесён к функциональной зоне «Зона кладбищ», категория земель «Земли промышленности, энергетики, транспорта, связи и спецназначения»</w:t>
      </w:r>
      <w:r w:rsidR="008A15D3">
        <w:rPr>
          <w:sz w:val="28"/>
          <w:szCs w:val="28"/>
        </w:rPr>
        <w:t>.</w:t>
      </w:r>
    </w:p>
    <w:p w14:paraId="4E177F7C" w14:textId="77777777" w:rsidR="009403FE" w:rsidRDefault="009403FE" w:rsidP="009403FE">
      <w:pPr>
        <w:pStyle w:val="21"/>
        <w:numPr>
          <w:ilvl w:val="1"/>
          <w:numId w:val="15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9403FE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 xml:space="preserve">и размещение </w:t>
      </w:r>
      <w:r w:rsidRPr="009403FE">
        <w:rPr>
          <w:sz w:val="28"/>
          <w:szCs w:val="28"/>
        </w:rPr>
        <w:t xml:space="preserve">объектов производства, в том числе и расширение производства, возможна после установления класса вредности </w:t>
      </w:r>
      <w:r w:rsidRPr="009403FE">
        <w:rPr>
          <w:sz w:val="28"/>
          <w:szCs w:val="28"/>
        </w:rPr>
        <w:lastRenderedPageBreak/>
        <w:t>проектами установления санитарно-защитных зон в соответствии с СанПиН 2.2.1/2.1.1.1200-03 «Санитарно-защитные зоны и санитарная классификация предприятий, сооружений и иных объектов» и обязательной организацией соответствующих инженерно-технических средств защиты населения от воздействия вредных и отравляющих веществ.</w:t>
      </w:r>
    </w:p>
    <w:p w14:paraId="43A1021E" w14:textId="47FAD88E" w:rsidR="000570A4" w:rsidRDefault="009403FE" w:rsidP="000570A4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</w:t>
      </w:r>
      <w:r w:rsidR="0027049E" w:rsidRPr="009403FE">
        <w:rPr>
          <w:sz w:val="28"/>
          <w:szCs w:val="28"/>
        </w:rPr>
        <w:t>омент разработки внесения изменений в Генеральный план санитарно-защитн</w:t>
      </w:r>
      <w:r w:rsidR="0064260D" w:rsidRPr="009403FE">
        <w:rPr>
          <w:sz w:val="28"/>
          <w:szCs w:val="28"/>
        </w:rPr>
        <w:t>ые</w:t>
      </w:r>
      <w:r w:rsidR="0027049E" w:rsidRPr="009403FE">
        <w:rPr>
          <w:sz w:val="28"/>
          <w:szCs w:val="28"/>
        </w:rPr>
        <w:t xml:space="preserve"> зон</w:t>
      </w:r>
      <w:r w:rsidR="0064260D" w:rsidRPr="009403FE">
        <w:rPr>
          <w:sz w:val="28"/>
          <w:szCs w:val="28"/>
        </w:rPr>
        <w:t>ы</w:t>
      </w:r>
      <w:r w:rsidR="0027049E" w:rsidRPr="009403FE">
        <w:rPr>
          <w:sz w:val="28"/>
          <w:szCs w:val="28"/>
        </w:rPr>
        <w:t xml:space="preserve"> на промышленн</w:t>
      </w:r>
      <w:r w:rsidR="003066D5" w:rsidRPr="009403FE">
        <w:rPr>
          <w:sz w:val="28"/>
          <w:szCs w:val="28"/>
        </w:rPr>
        <w:t>ые</w:t>
      </w:r>
      <w:r w:rsidR="0027049E" w:rsidRPr="009403FE">
        <w:rPr>
          <w:sz w:val="28"/>
          <w:szCs w:val="28"/>
        </w:rPr>
        <w:t xml:space="preserve"> территори</w:t>
      </w:r>
      <w:r w:rsidR="003066D5" w:rsidRPr="009403FE">
        <w:rPr>
          <w:sz w:val="28"/>
          <w:szCs w:val="28"/>
        </w:rPr>
        <w:t>и</w:t>
      </w:r>
      <w:r w:rsidR="0027049E" w:rsidRPr="009403FE">
        <w:rPr>
          <w:sz w:val="28"/>
          <w:szCs w:val="28"/>
        </w:rPr>
        <w:t xml:space="preserve"> не установлен</w:t>
      </w:r>
      <w:r w:rsidR="0064260D" w:rsidRPr="009403FE">
        <w:rPr>
          <w:sz w:val="28"/>
          <w:szCs w:val="28"/>
        </w:rPr>
        <w:t xml:space="preserve">ы, </w:t>
      </w:r>
      <w:r w:rsidR="003066D5" w:rsidRPr="009403FE">
        <w:rPr>
          <w:sz w:val="28"/>
          <w:szCs w:val="28"/>
        </w:rPr>
        <w:t xml:space="preserve">в связи с чем на карте зон с особыми условиями использования территорий, санитарно-защитные зоны указаны в соответствии с </w:t>
      </w:r>
      <w:r w:rsidR="0064260D" w:rsidRPr="009403FE">
        <w:rPr>
          <w:sz w:val="28"/>
          <w:szCs w:val="28"/>
        </w:rPr>
        <w:t>санитарной классификацией промышленных объектов и производств СанПиН 2.2.1/2.1.1.1200-03 «Санитарно-защитные зоны и санитарная классификация предприятий, сооружений и иных объектов» (с изменениями на 25 апреля 2014 года)</w:t>
      </w:r>
      <w:r w:rsidR="007C4324" w:rsidRPr="009403FE">
        <w:rPr>
          <w:sz w:val="28"/>
          <w:szCs w:val="28"/>
        </w:rPr>
        <w:t>.</w:t>
      </w:r>
    </w:p>
    <w:p w14:paraId="7D529E38" w14:textId="2D23B176" w:rsidR="000570A4" w:rsidRDefault="000570A4" w:rsidP="000570A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7C4324">
        <w:rPr>
          <w:sz w:val="28"/>
          <w:szCs w:val="28"/>
        </w:rPr>
        <w:t xml:space="preserve">Для снижения негативного воздействия на объекты водного фонда предусматривается организация зон общего пользования землями вдоль береговой линии (береговая полоса общего пользования), в пределах которой устанавливается обременение на ведение хозяйственной деятельности </w:t>
      </w:r>
      <w:r w:rsidRPr="007C4324">
        <w:rPr>
          <w:spacing w:val="-4"/>
          <w:sz w:val="28"/>
          <w:szCs w:val="28"/>
        </w:rPr>
        <w:t xml:space="preserve">в соответствии с требованиями ст. 6 ВК РФ «Водные объекты общего пользования» (в ред. </w:t>
      </w:r>
      <w:r w:rsidRPr="007C4324">
        <w:rPr>
          <w:bCs/>
          <w:spacing w:val="-4"/>
          <w:sz w:val="28"/>
          <w:szCs w:val="28"/>
        </w:rPr>
        <w:t xml:space="preserve">от 31.10.2016 N 384-ФЗ) и ст. 27 ЗК РФ «Ограничения оборото способности земельных участков» (в ред. от 03.07.2016 N 349-ФЗ), а также выделение </w:t>
      </w:r>
      <w:r w:rsidRPr="007C4324">
        <w:rPr>
          <w:sz w:val="28"/>
          <w:szCs w:val="28"/>
        </w:rPr>
        <w:t xml:space="preserve">прибережной защитной полосы шириной </w:t>
      </w:r>
      <w:r>
        <w:rPr>
          <w:sz w:val="28"/>
          <w:szCs w:val="28"/>
        </w:rPr>
        <w:t>20</w:t>
      </w:r>
      <w:r w:rsidRPr="007C4324">
        <w:rPr>
          <w:sz w:val="28"/>
          <w:szCs w:val="28"/>
        </w:rPr>
        <w:t xml:space="preserve">0м для </w:t>
      </w:r>
      <w:r>
        <w:rPr>
          <w:spacing w:val="-4"/>
          <w:sz w:val="28"/>
          <w:szCs w:val="28"/>
        </w:rPr>
        <w:t>р. Ахтуба</w:t>
      </w:r>
      <w:r w:rsidRPr="007C4324">
        <w:rPr>
          <w:sz w:val="28"/>
          <w:szCs w:val="28"/>
        </w:rPr>
        <w:t xml:space="preserve">, </w:t>
      </w:r>
      <w:r w:rsidRPr="007C4324">
        <w:rPr>
          <w:spacing w:val="-4"/>
          <w:sz w:val="28"/>
          <w:szCs w:val="28"/>
        </w:rPr>
        <w:t xml:space="preserve">в соответствии с требованиями ст. 65 ВК РФ «Водоохранные зоны и прибрежные защитные полосы» (в ред. </w:t>
      </w:r>
      <w:r w:rsidRPr="007C4324">
        <w:rPr>
          <w:bCs/>
          <w:spacing w:val="-4"/>
          <w:sz w:val="28"/>
          <w:szCs w:val="28"/>
        </w:rPr>
        <w:t>от 31.10.2016 N 384-ФЗ).</w:t>
      </w:r>
    </w:p>
    <w:p w14:paraId="469B4F37" w14:textId="31A5A680" w:rsidR="00741641" w:rsidRDefault="000570A4" w:rsidP="000570A4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>
        <w:rPr>
          <w:bCs/>
          <w:sz w:val="28"/>
          <w:szCs w:val="28"/>
        </w:rPr>
        <w:t>Г</w:t>
      </w:r>
      <w:r w:rsidR="007F0E22" w:rsidRPr="007C4324">
        <w:rPr>
          <w:bCs/>
          <w:sz w:val="28"/>
          <w:szCs w:val="28"/>
        </w:rPr>
        <w:t>рафическ</w:t>
      </w:r>
      <w:r>
        <w:rPr>
          <w:bCs/>
          <w:sz w:val="28"/>
          <w:szCs w:val="28"/>
        </w:rPr>
        <w:t>ая</w:t>
      </w:r>
      <w:r w:rsidR="007F0E22" w:rsidRPr="007C4324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</w:t>
      </w:r>
      <w:r w:rsidR="007F0E22" w:rsidRPr="007C4324">
        <w:rPr>
          <w:bCs/>
          <w:sz w:val="28"/>
          <w:szCs w:val="28"/>
        </w:rPr>
        <w:t xml:space="preserve"> материалов Генерального плана МО </w:t>
      </w:r>
      <w:r w:rsidR="003066D5">
        <w:rPr>
          <w:sz w:val="28"/>
          <w:szCs w:val="28"/>
        </w:rPr>
        <w:t>«Сокрутовский сельсовет»</w:t>
      </w:r>
      <w:r w:rsidR="003066D5" w:rsidRPr="007C4324">
        <w:rPr>
          <w:sz w:val="28"/>
          <w:szCs w:val="28"/>
        </w:rPr>
        <w:t xml:space="preserve"> </w:t>
      </w:r>
      <w:r w:rsidRPr="007C4324">
        <w:rPr>
          <w:sz w:val="28"/>
          <w:szCs w:val="28"/>
        </w:rPr>
        <w:t>актуализи</w:t>
      </w:r>
      <w:r>
        <w:rPr>
          <w:sz w:val="28"/>
          <w:szCs w:val="28"/>
        </w:rPr>
        <w:t>рована</w:t>
      </w:r>
      <w:r w:rsidR="003066D5">
        <w:rPr>
          <w:sz w:val="28"/>
          <w:szCs w:val="28"/>
        </w:rPr>
        <w:t xml:space="preserve"> </w:t>
      </w:r>
      <w:r w:rsidR="007F0E22" w:rsidRPr="007C4324">
        <w:rPr>
          <w:sz w:val="28"/>
          <w:szCs w:val="28"/>
        </w:rPr>
        <w:t>согласно</w:t>
      </w:r>
      <w:r w:rsidR="003066D5">
        <w:rPr>
          <w:sz w:val="28"/>
          <w:szCs w:val="28"/>
        </w:rPr>
        <w:t xml:space="preserve"> </w:t>
      </w:r>
      <w:r w:rsidR="007F0E22" w:rsidRPr="007C4324">
        <w:rPr>
          <w:sz w:val="28"/>
          <w:szCs w:val="28"/>
        </w:rPr>
        <w:t>действующим правилами оформления</w:t>
      </w:r>
      <w:r w:rsidR="00E77848">
        <w:rPr>
          <w:sz w:val="28"/>
          <w:szCs w:val="28"/>
        </w:rPr>
        <w:t>.</w:t>
      </w:r>
    </w:p>
    <w:p w14:paraId="46A23A32" w14:textId="4D9AF139" w:rsidR="000570A4" w:rsidRDefault="00CF5127" w:rsidP="002F402F">
      <w:pPr>
        <w:pStyle w:val="21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</w:t>
      </w:r>
      <w:r w:rsidR="00E77848">
        <w:rPr>
          <w:sz w:val="28"/>
          <w:szCs w:val="28"/>
        </w:rPr>
        <w:t>Н</w:t>
      </w:r>
      <w:proofErr w:type="gramEnd"/>
      <w:r w:rsidR="00E77848">
        <w:rPr>
          <w:sz w:val="28"/>
          <w:szCs w:val="28"/>
        </w:rPr>
        <w:t xml:space="preserve">а графические материалы дополнительно нанесена информация о наличии на территории МО «Сокрутовский сельсовет» полезных ископаемых, а именно, </w:t>
      </w:r>
      <w:r w:rsidR="002F402F">
        <w:rPr>
          <w:sz w:val="28"/>
          <w:szCs w:val="28"/>
        </w:rPr>
        <w:t xml:space="preserve">центральная часть МО расположена в границах </w:t>
      </w:r>
      <w:proofErr w:type="spellStart"/>
      <w:r w:rsidR="002F402F">
        <w:rPr>
          <w:sz w:val="28"/>
          <w:szCs w:val="28"/>
        </w:rPr>
        <w:lastRenderedPageBreak/>
        <w:t>Баритово</w:t>
      </w:r>
      <w:proofErr w:type="spellEnd"/>
      <w:r w:rsidR="002F402F">
        <w:rPr>
          <w:sz w:val="28"/>
          <w:szCs w:val="28"/>
        </w:rPr>
        <w:t>-Удачного лицензионного участка (перспективного в части выявления углеводородов).</w:t>
      </w:r>
    </w:p>
    <w:p w14:paraId="7AC6A545" w14:textId="734710DE" w:rsidR="004C5496" w:rsidRPr="004C5496" w:rsidRDefault="004C5496" w:rsidP="004C5496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line="360" w:lineRule="auto"/>
        <w:ind w:right="51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Pr="004C5496">
        <w:rPr>
          <w:sz w:val="28"/>
          <w:szCs w:val="28"/>
        </w:rPr>
        <w:t>Мероприятия по развитию и размещению объектов инженерной инфраструктуры</w:t>
      </w:r>
    </w:p>
    <w:p w14:paraId="39F5F08B" w14:textId="77777777" w:rsidR="004C5496" w:rsidRPr="004C5496" w:rsidRDefault="004C5496" w:rsidP="004C549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51" w:firstLine="709"/>
        <w:rPr>
          <w:rFonts w:cs="Tahoma"/>
          <w:sz w:val="28"/>
          <w:szCs w:val="28"/>
        </w:rPr>
      </w:pPr>
      <w:r w:rsidRPr="004C5496">
        <w:rPr>
          <w:rFonts w:cs="Tahoma"/>
          <w:sz w:val="28"/>
          <w:szCs w:val="28"/>
        </w:rPr>
        <w:t>Село Сокрутовка не газифицировано.</w:t>
      </w:r>
    </w:p>
    <w:p w14:paraId="2B19D439" w14:textId="77777777" w:rsidR="004C5496" w:rsidRDefault="004C5496" w:rsidP="004C5496">
      <w:pPr>
        <w:spacing w:line="360" w:lineRule="auto"/>
        <w:ind w:firstLine="709"/>
        <w:jc w:val="both"/>
        <w:rPr>
          <w:sz w:val="28"/>
          <w:szCs w:val="28"/>
        </w:rPr>
      </w:pPr>
      <w:r w:rsidRPr="004C5496">
        <w:rPr>
          <w:rFonts w:cs="Tahoma"/>
          <w:sz w:val="28"/>
          <w:szCs w:val="28"/>
        </w:rPr>
        <w:t xml:space="preserve">Проектом предусмотрено газифицировать село полностью. Газификация населенного пункта производится от врезки в межпоселковый газопровод высокого давления. </w:t>
      </w:r>
      <w:r w:rsidRPr="004C5496">
        <w:rPr>
          <w:sz w:val="28"/>
          <w:szCs w:val="28"/>
        </w:rPr>
        <w:t>Для снижения давления газа со среднего до низкого в селе</w:t>
      </w:r>
      <w:r w:rsidRPr="002F040E">
        <w:rPr>
          <w:sz w:val="28"/>
          <w:szCs w:val="28"/>
        </w:rPr>
        <w:t xml:space="preserve">  предусмотрено строительство газораспределительного пункта /ГРП/.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1418"/>
        <w:gridCol w:w="1302"/>
        <w:gridCol w:w="1400"/>
      </w:tblGrid>
      <w:tr w:rsidR="004C5496" w:rsidRPr="009A405E" w14:paraId="69472E47" w14:textId="77777777" w:rsidTr="006C4846">
        <w:tc>
          <w:tcPr>
            <w:tcW w:w="454" w:type="dxa"/>
            <w:shd w:val="clear" w:color="auto" w:fill="auto"/>
          </w:tcPr>
          <w:p w14:paraId="3FD5DA18" w14:textId="77777777" w:rsidR="004C5496" w:rsidRDefault="004C5496" w:rsidP="006C4846">
            <w:pPr>
              <w:ind w:firstLine="709"/>
              <w:contextualSpacing/>
              <w:jc w:val="both"/>
            </w:pPr>
            <w:r>
              <w:t>91</w:t>
            </w:r>
          </w:p>
        </w:tc>
        <w:tc>
          <w:tcPr>
            <w:tcW w:w="2693" w:type="dxa"/>
            <w:shd w:val="clear" w:color="auto" w:fill="auto"/>
          </w:tcPr>
          <w:p w14:paraId="0A1CAA42" w14:textId="77777777" w:rsidR="004C5496" w:rsidRDefault="004C5496" w:rsidP="004C5496">
            <w:pPr>
              <w:contextualSpacing/>
            </w:pPr>
            <w:r>
              <w:t xml:space="preserve">Строительство распределительного газопровода </w:t>
            </w:r>
            <w:proofErr w:type="gramStart"/>
            <w:r>
              <w:t>в</w:t>
            </w:r>
            <w:proofErr w:type="gramEnd"/>
            <w:r>
              <w:t xml:space="preserve"> с. Сокрутовка Ахтубинского </w:t>
            </w:r>
            <w:proofErr w:type="gramStart"/>
            <w:r>
              <w:t>района</w:t>
            </w:r>
            <w:proofErr w:type="gramEnd"/>
            <w:r>
              <w:t xml:space="preserve"> Астраханской области</w:t>
            </w:r>
          </w:p>
        </w:tc>
        <w:tc>
          <w:tcPr>
            <w:tcW w:w="2126" w:type="dxa"/>
            <w:shd w:val="clear" w:color="auto" w:fill="auto"/>
          </w:tcPr>
          <w:p w14:paraId="08BC49CC" w14:textId="77777777" w:rsidR="004C5496" w:rsidRDefault="004C5496" w:rsidP="004C5496">
            <w:pPr>
              <w:contextualSpacing/>
            </w:pPr>
            <w:r>
              <w:t>Линейная протяженность 6 596,5 м. Предварительная трасса газопровода среднего давления (</w:t>
            </w:r>
            <w:proofErr w:type="gramStart"/>
            <w:r>
              <w:t>Р</w:t>
            </w:r>
            <w:proofErr w:type="gramEnd"/>
            <w:r>
              <w:t xml:space="preserve"> до 0,3 МПа).</w:t>
            </w:r>
          </w:p>
        </w:tc>
        <w:tc>
          <w:tcPr>
            <w:tcW w:w="1418" w:type="dxa"/>
            <w:shd w:val="clear" w:color="auto" w:fill="auto"/>
          </w:tcPr>
          <w:p w14:paraId="3A67C3D8" w14:textId="77777777" w:rsidR="004C5496" w:rsidRDefault="004C5496" w:rsidP="006C4846">
            <w:pPr>
              <w:pStyle w:val="Default"/>
              <w:contextualSpacing/>
              <w:jc w:val="both"/>
            </w:pPr>
            <w:r>
              <w:t xml:space="preserve">с. Сокрутовка </w:t>
            </w:r>
          </w:p>
        </w:tc>
        <w:tc>
          <w:tcPr>
            <w:tcW w:w="1302" w:type="dxa"/>
            <w:shd w:val="clear" w:color="auto" w:fill="auto"/>
          </w:tcPr>
          <w:p w14:paraId="39D0F9CE" w14:textId="77777777" w:rsidR="004C5496" w:rsidRDefault="004C5496" w:rsidP="006C4846">
            <w:pPr>
              <w:contextualSpacing/>
              <w:jc w:val="both"/>
            </w:pPr>
            <w:r>
              <w:t>До 2036 г.</w:t>
            </w:r>
          </w:p>
        </w:tc>
        <w:tc>
          <w:tcPr>
            <w:tcW w:w="1400" w:type="dxa"/>
            <w:shd w:val="clear" w:color="auto" w:fill="auto"/>
          </w:tcPr>
          <w:p w14:paraId="210C207D" w14:textId="77777777" w:rsidR="004C5496" w:rsidRDefault="004C5496" w:rsidP="006C4846">
            <w:pPr>
              <w:contextualSpacing/>
              <w:jc w:val="both"/>
            </w:pPr>
            <w:r>
              <w:t xml:space="preserve">Определяется проектом СЗЗ объекта. </w:t>
            </w:r>
          </w:p>
        </w:tc>
      </w:tr>
    </w:tbl>
    <w:p w14:paraId="6AC755F2" w14:textId="77777777" w:rsidR="004C5496" w:rsidRPr="004C5496" w:rsidRDefault="004C5496" w:rsidP="004C5496">
      <w:pPr>
        <w:ind w:firstLine="709"/>
        <w:jc w:val="both"/>
        <w:rPr>
          <w:rFonts w:cs="Tahoma"/>
          <w:sz w:val="28"/>
          <w:szCs w:val="28"/>
        </w:rPr>
      </w:pPr>
    </w:p>
    <w:p w14:paraId="7C39244A" w14:textId="77777777" w:rsidR="004C5496" w:rsidRPr="004C5496" w:rsidRDefault="004C5496" w:rsidP="004C549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>В индивидуальной застройке усадебного типа природный газ низкого давления используется в бытовых котлах для отопления, в газовых плитах для приготовления пищи, водонагревателях для приготовления горячей воды.</w:t>
      </w:r>
    </w:p>
    <w:p w14:paraId="373222FE" w14:textId="77777777" w:rsidR="004C5496" w:rsidRPr="004C5496" w:rsidRDefault="004C5496" w:rsidP="004C549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>Проектом предусмотрена прокладка газопровода – 26,6 км.</w:t>
      </w:r>
    </w:p>
    <w:p w14:paraId="19754AB5" w14:textId="77777777" w:rsidR="004C5496" w:rsidRPr="004C5496" w:rsidRDefault="004C5496" w:rsidP="004C549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>В данном проекте предусматривается следующая защита стальных газопроводов от коррозии:</w:t>
      </w:r>
    </w:p>
    <w:p w14:paraId="43BFD2D4" w14:textId="77777777" w:rsidR="004C5496" w:rsidRPr="004C5496" w:rsidRDefault="004C5496" w:rsidP="004C5496">
      <w:pPr>
        <w:widowControl w:val="0"/>
        <w:numPr>
          <w:ilvl w:val="0"/>
          <w:numId w:val="35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 xml:space="preserve"> покрытие наружной поверхности газопроводов битумной противокоррозионной изоляцией </w:t>
      </w:r>
      <w:proofErr w:type="gramStart"/>
      <w:r w:rsidRPr="004C5496">
        <w:rPr>
          <w:rFonts w:ascii="Times New Roman CYR" w:hAnsi="Times New Roman CYR" w:cs="Times New Roman CYR"/>
          <w:sz w:val="28"/>
          <w:szCs w:val="28"/>
        </w:rPr>
        <w:t>весьма усиленного</w:t>
      </w:r>
      <w:proofErr w:type="gramEnd"/>
      <w:r w:rsidRPr="004C5496">
        <w:rPr>
          <w:rFonts w:ascii="Times New Roman CYR" w:hAnsi="Times New Roman CYR" w:cs="Times New Roman CYR"/>
          <w:sz w:val="28"/>
          <w:szCs w:val="28"/>
        </w:rPr>
        <w:t xml:space="preserve"> типа;</w:t>
      </w:r>
    </w:p>
    <w:p w14:paraId="3107D706" w14:textId="77777777" w:rsidR="004C5496" w:rsidRPr="004C5496" w:rsidRDefault="004C5496" w:rsidP="004C5496">
      <w:pPr>
        <w:widowControl w:val="0"/>
        <w:numPr>
          <w:ilvl w:val="0"/>
          <w:numId w:val="35"/>
        </w:numPr>
        <w:tabs>
          <w:tab w:val="left" w:pos="1418"/>
          <w:tab w:val="left" w:pos="1560"/>
        </w:tabs>
        <w:autoSpaceDE w:val="0"/>
        <w:autoSpaceDN w:val="0"/>
        <w:adjustRightInd w:val="0"/>
        <w:spacing w:line="360" w:lineRule="auto"/>
        <w:ind w:left="0" w:right="-57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496">
        <w:rPr>
          <w:rFonts w:ascii="Times New Roman CYR" w:hAnsi="Times New Roman CYR" w:cs="Times New Roman CYR"/>
          <w:sz w:val="28"/>
          <w:szCs w:val="28"/>
        </w:rPr>
        <w:t xml:space="preserve"> применение электрозащиты.</w:t>
      </w:r>
    </w:p>
    <w:p w14:paraId="14D0CA03" w14:textId="77777777" w:rsidR="004C5496" w:rsidRPr="004C5496" w:rsidRDefault="004C5496" w:rsidP="004C5496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line="360" w:lineRule="auto"/>
        <w:ind w:right="-57" w:firstLine="709"/>
        <w:jc w:val="both"/>
        <w:textAlignment w:val="baseline"/>
        <w:rPr>
          <w:sz w:val="28"/>
          <w:szCs w:val="28"/>
        </w:rPr>
      </w:pPr>
      <w:r w:rsidRPr="004C5496">
        <w:rPr>
          <w:sz w:val="28"/>
          <w:szCs w:val="28"/>
        </w:rPr>
        <w:t>Схема прокладки проектируемого газопровода представлена на чертеже генерального плана и уточняется на последующих этапах проектирования при наличии технических условий.</w:t>
      </w:r>
    </w:p>
    <w:p w14:paraId="28E29DD9" w14:textId="2E6F4F48" w:rsidR="004C5496" w:rsidRPr="004C5496" w:rsidRDefault="004C5496" w:rsidP="004C5496">
      <w:pPr>
        <w:spacing w:line="360" w:lineRule="auto"/>
        <w:ind w:firstLine="709"/>
        <w:contextualSpacing/>
        <w:jc w:val="both"/>
      </w:pPr>
      <w:r w:rsidRPr="004C5496">
        <w:rPr>
          <w:rFonts w:ascii="Times New Roman CYR" w:hAnsi="Times New Roman CYR" w:cs="Times New Roman CYR"/>
          <w:sz w:val="28"/>
          <w:szCs w:val="28"/>
        </w:rPr>
        <w:t>Расход газа на расчетный год (ориентировочно) составит – 3,0 млн. м</w:t>
      </w:r>
      <w:r>
        <w:rPr>
          <w:rFonts w:ascii="Times New Roman CYR" w:hAnsi="Times New Roman CYR" w:cs="Times New Roman CYR"/>
        </w:rPr>
        <w:t>³</w:t>
      </w:r>
      <w:r w:rsidRPr="004C5496">
        <w:rPr>
          <w:rFonts w:ascii="Times New Roman CYR" w:hAnsi="Times New Roman CYR" w:cs="Times New Roman CYR"/>
        </w:rPr>
        <w:t>/год</w:t>
      </w:r>
      <w:r w:rsidRPr="004C5496">
        <w:rPr>
          <w:rFonts w:ascii="Times New Roman CYR" w:hAnsi="Times New Roman CYR" w:cs="Times New Roman CYR"/>
          <w:sz w:val="28"/>
          <w:szCs w:val="28"/>
        </w:rPr>
        <w:t>.</w:t>
      </w:r>
    </w:p>
    <w:p w14:paraId="18CE4F9F" w14:textId="4F199F5C" w:rsidR="004C5496" w:rsidRDefault="009E4C40" w:rsidP="009E4C40">
      <w:pPr>
        <w:spacing w:line="360" w:lineRule="auto"/>
        <w:contextualSpacing/>
        <w:jc w:val="both"/>
        <w:rPr>
          <w:sz w:val="28"/>
          <w:szCs w:val="28"/>
        </w:rPr>
      </w:pPr>
      <w:r w:rsidRPr="009E4C40">
        <w:rPr>
          <w:sz w:val="28"/>
          <w:szCs w:val="28"/>
        </w:rPr>
        <w:lastRenderedPageBreak/>
        <w:t>местного значения</w:t>
      </w:r>
      <w:r>
        <w:rPr>
          <w:sz w:val="28"/>
          <w:szCs w:val="28"/>
        </w:rPr>
        <w:t xml:space="preserve"> и о признании утратившим силу приказа Минэкономразвития России от 7 декабря 2016 г. № 793».</w:t>
      </w:r>
    </w:p>
    <w:p w14:paraId="246B9AAD" w14:textId="77777777" w:rsidR="009E4C40" w:rsidRPr="009E4C40" w:rsidRDefault="009E4C40" w:rsidP="009E4C40">
      <w:pPr>
        <w:ind w:firstLine="142"/>
        <w:contextualSpacing/>
        <w:jc w:val="both"/>
        <w:rPr>
          <w:sz w:val="28"/>
          <w:szCs w:val="28"/>
        </w:rPr>
      </w:pPr>
    </w:p>
    <w:p w14:paraId="6091231C" w14:textId="226690C2" w:rsidR="00D40FBD" w:rsidRPr="00544FB6" w:rsidRDefault="000570A4" w:rsidP="00544FB6">
      <w:pPr>
        <w:pStyle w:val="af6"/>
        <w:numPr>
          <w:ilvl w:val="0"/>
          <w:numId w:val="16"/>
        </w:numPr>
        <w:spacing w:line="360" w:lineRule="auto"/>
        <w:ind w:left="142" w:firstLine="0"/>
        <w:jc w:val="center"/>
        <w:outlineLvl w:val="0"/>
        <w:rPr>
          <w:b/>
          <w:sz w:val="28"/>
          <w:szCs w:val="28"/>
        </w:rPr>
      </w:pPr>
      <w:bookmarkStart w:id="2" w:name="_Toc59621225"/>
      <w:r>
        <w:rPr>
          <w:b/>
          <w:sz w:val="28"/>
          <w:szCs w:val="28"/>
        </w:rPr>
        <w:t>Основные технико-экономические показатели</w:t>
      </w:r>
      <w:bookmarkEnd w:id="2"/>
      <w:r w:rsidR="00C224D2">
        <w:rPr>
          <w:b/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111"/>
        <w:gridCol w:w="1559"/>
        <w:gridCol w:w="1275"/>
        <w:gridCol w:w="1558"/>
        <w:gridCol w:w="1134"/>
      </w:tblGrid>
      <w:tr w:rsidR="00544FB6" w:rsidRPr="000570A4" w14:paraId="2D47F992" w14:textId="77777777" w:rsidTr="00BC2661">
        <w:trPr>
          <w:trHeight w:val="138"/>
        </w:trPr>
        <w:tc>
          <w:tcPr>
            <w:tcW w:w="570" w:type="dxa"/>
            <w:vMerge w:val="restart"/>
          </w:tcPr>
          <w:p w14:paraId="41735815" w14:textId="20811AED" w:rsidR="00544FB6" w:rsidRPr="000570A4" w:rsidRDefault="00544FB6" w:rsidP="00D61C97">
            <w:pPr>
              <w:pStyle w:val="14"/>
              <w:snapToGrid w:val="0"/>
              <w:jc w:val="center"/>
            </w:pPr>
            <w:r w:rsidRPr="000570A4">
              <w:t xml:space="preserve">№ </w:t>
            </w:r>
            <w:proofErr w:type="gramStart"/>
            <w:r w:rsidRPr="000570A4">
              <w:t>п</w:t>
            </w:r>
            <w:proofErr w:type="gramEnd"/>
            <w:r w:rsidR="00F43922">
              <w:t>/</w:t>
            </w:r>
            <w:r w:rsidRPr="000570A4">
              <w:t>п</w:t>
            </w:r>
          </w:p>
        </w:tc>
        <w:tc>
          <w:tcPr>
            <w:tcW w:w="4111" w:type="dxa"/>
            <w:vMerge w:val="restart"/>
          </w:tcPr>
          <w:p w14:paraId="0106EA96" w14:textId="77777777" w:rsidR="00544FB6" w:rsidRPr="000570A4" w:rsidRDefault="00544FB6" w:rsidP="00D61C97">
            <w:pPr>
              <w:pStyle w:val="14"/>
              <w:snapToGrid w:val="0"/>
              <w:jc w:val="center"/>
            </w:pPr>
            <w:r w:rsidRPr="000570A4">
              <w:t>Наименование функциональной зоны</w:t>
            </w:r>
          </w:p>
        </w:tc>
        <w:tc>
          <w:tcPr>
            <w:tcW w:w="2834" w:type="dxa"/>
            <w:gridSpan w:val="2"/>
          </w:tcPr>
          <w:p w14:paraId="01621E84" w14:textId="77777777" w:rsidR="00544FB6" w:rsidRPr="000570A4" w:rsidRDefault="00544FB6" w:rsidP="00D61C97">
            <w:pPr>
              <w:pStyle w:val="14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Современное состояние</w:t>
            </w:r>
          </w:p>
        </w:tc>
        <w:tc>
          <w:tcPr>
            <w:tcW w:w="2692" w:type="dxa"/>
            <w:gridSpan w:val="2"/>
          </w:tcPr>
          <w:p w14:paraId="2C394CE7" w14:textId="77777777" w:rsidR="00544FB6" w:rsidRPr="000570A4" w:rsidRDefault="00544FB6" w:rsidP="00D61C97">
            <w:pPr>
              <w:pStyle w:val="14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Проектное решение</w:t>
            </w:r>
          </w:p>
        </w:tc>
      </w:tr>
      <w:tr w:rsidR="00544FB6" w:rsidRPr="000570A4" w14:paraId="717A11F5" w14:textId="77777777" w:rsidTr="00BC2661">
        <w:trPr>
          <w:trHeight w:val="364"/>
        </w:trPr>
        <w:tc>
          <w:tcPr>
            <w:tcW w:w="570" w:type="dxa"/>
            <w:vMerge/>
            <w:vAlign w:val="center"/>
          </w:tcPr>
          <w:p w14:paraId="3D3E1158" w14:textId="77777777" w:rsidR="00544FB6" w:rsidRPr="000570A4" w:rsidRDefault="00544FB6" w:rsidP="00BC2661">
            <w:pPr>
              <w:snapToGrid w:val="0"/>
            </w:pPr>
          </w:p>
        </w:tc>
        <w:tc>
          <w:tcPr>
            <w:tcW w:w="4111" w:type="dxa"/>
            <w:vMerge/>
            <w:vAlign w:val="center"/>
          </w:tcPr>
          <w:p w14:paraId="112C411D" w14:textId="77777777" w:rsidR="00544FB6" w:rsidRPr="000570A4" w:rsidRDefault="00544FB6" w:rsidP="00BC2661">
            <w:pPr>
              <w:snapToGrid w:val="0"/>
            </w:pPr>
          </w:p>
        </w:tc>
        <w:tc>
          <w:tcPr>
            <w:tcW w:w="1559" w:type="dxa"/>
          </w:tcPr>
          <w:p w14:paraId="69CAB320" w14:textId="30073B77" w:rsidR="00544FB6" w:rsidRPr="000570A4" w:rsidRDefault="00544FB6" w:rsidP="00BC2661">
            <w:pPr>
              <w:pStyle w:val="14"/>
              <w:snapToGrid w:val="0"/>
            </w:pPr>
            <w:r w:rsidRPr="000570A4">
              <w:t>Площадь</w:t>
            </w:r>
            <w:r w:rsidR="00F43922">
              <w:t>,</w:t>
            </w:r>
            <w:r w:rsidRPr="000570A4">
              <w:t xml:space="preserve"> </w:t>
            </w:r>
            <w:proofErr w:type="gramStart"/>
            <w:r w:rsidRPr="000570A4">
              <w:t>га</w:t>
            </w:r>
            <w:proofErr w:type="gramEnd"/>
          </w:p>
        </w:tc>
        <w:tc>
          <w:tcPr>
            <w:tcW w:w="1275" w:type="dxa"/>
          </w:tcPr>
          <w:p w14:paraId="2046B84E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%</w:t>
            </w:r>
          </w:p>
        </w:tc>
        <w:tc>
          <w:tcPr>
            <w:tcW w:w="1558" w:type="dxa"/>
          </w:tcPr>
          <w:p w14:paraId="54194E78" w14:textId="77777777" w:rsidR="00544FB6" w:rsidRPr="000570A4" w:rsidRDefault="00544FB6" w:rsidP="00BC2661">
            <w:pPr>
              <w:pStyle w:val="14"/>
              <w:snapToGrid w:val="0"/>
            </w:pPr>
            <w:r w:rsidRPr="000570A4">
              <w:t>Площадь</w:t>
            </w:r>
            <w:r>
              <w:t>,</w:t>
            </w:r>
            <w:r w:rsidRPr="000570A4">
              <w:t xml:space="preserve"> га</w:t>
            </w:r>
          </w:p>
        </w:tc>
        <w:tc>
          <w:tcPr>
            <w:tcW w:w="1134" w:type="dxa"/>
          </w:tcPr>
          <w:p w14:paraId="69E42C08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%</w:t>
            </w:r>
          </w:p>
        </w:tc>
      </w:tr>
      <w:tr w:rsidR="00544FB6" w:rsidRPr="000570A4" w14:paraId="27B505E5" w14:textId="77777777" w:rsidTr="00FB5497">
        <w:trPr>
          <w:trHeight w:val="76"/>
        </w:trPr>
        <w:tc>
          <w:tcPr>
            <w:tcW w:w="570" w:type="dxa"/>
          </w:tcPr>
          <w:p w14:paraId="730FE926" w14:textId="77777777" w:rsidR="00544FB6" w:rsidRPr="000570A4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</w:tcPr>
          <w:p w14:paraId="44704E77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1</w:t>
            </w:r>
          </w:p>
        </w:tc>
        <w:tc>
          <w:tcPr>
            <w:tcW w:w="1559" w:type="dxa"/>
          </w:tcPr>
          <w:p w14:paraId="237F0838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2</w:t>
            </w:r>
          </w:p>
        </w:tc>
        <w:tc>
          <w:tcPr>
            <w:tcW w:w="1275" w:type="dxa"/>
          </w:tcPr>
          <w:p w14:paraId="5B6B0FC7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3</w:t>
            </w:r>
          </w:p>
        </w:tc>
        <w:tc>
          <w:tcPr>
            <w:tcW w:w="1558" w:type="dxa"/>
          </w:tcPr>
          <w:p w14:paraId="3549316A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 w:rsidRPr="000570A4">
              <w:t>4</w:t>
            </w:r>
          </w:p>
        </w:tc>
        <w:tc>
          <w:tcPr>
            <w:tcW w:w="1134" w:type="dxa"/>
          </w:tcPr>
          <w:p w14:paraId="53F98D78" w14:textId="77777777" w:rsidR="00544FB6" w:rsidRPr="00FB5497" w:rsidRDefault="00544FB6" w:rsidP="00FB5497">
            <w:pPr>
              <w:pStyle w:val="14"/>
              <w:snapToGrid w:val="0"/>
              <w:jc w:val="center"/>
            </w:pPr>
            <w:r w:rsidRPr="00FB5497">
              <w:t>5</w:t>
            </w:r>
          </w:p>
        </w:tc>
      </w:tr>
      <w:tr w:rsidR="00544FB6" w:rsidRPr="000570A4" w14:paraId="4B3498B6" w14:textId="77777777" w:rsidTr="00BC2661">
        <w:trPr>
          <w:trHeight w:val="271"/>
        </w:trPr>
        <w:tc>
          <w:tcPr>
            <w:tcW w:w="570" w:type="dxa"/>
          </w:tcPr>
          <w:p w14:paraId="66AFD8BD" w14:textId="77777777" w:rsidR="00544FB6" w:rsidRPr="00D61C97" w:rsidRDefault="00544FB6" w:rsidP="00BC2661">
            <w:pPr>
              <w:pStyle w:val="14"/>
              <w:snapToGrid w:val="0"/>
              <w:jc w:val="center"/>
              <w:rPr>
                <w:bCs/>
              </w:rPr>
            </w:pPr>
            <w:r w:rsidRPr="00D61C97">
              <w:rPr>
                <w:bCs/>
              </w:rPr>
              <w:t>1</w:t>
            </w:r>
          </w:p>
        </w:tc>
        <w:tc>
          <w:tcPr>
            <w:tcW w:w="4111" w:type="dxa"/>
          </w:tcPr>
          <w:p w14:paraId="031AAD7F" w14:textId="244C690B" w:rsidR="00544FB6" w:rsidRPr="00D61C97" w:rsidRDefault="00544FB6" w:rsidP="00BC2661">
            <w:pPr>
              <w:pStyle w:val="14"/>
              <w:snapToGrid w:val="0"/>
              <w:rPr>
                <w:bCs/>
              </w:rPr>
            </w:pPr>
            <w:r w:rsidRPr="00D61C97">
              <w:rPr>
                <w:bCs/>
              </w:rPr>
              <w:t xml:space="preserve">Территория населённых пунктов </w:t>
            </w:r>
          </w:p>
        </w:tc>
        <w:tc>
          <w:tcPr>
            <w:tcW w:w="1559" w:type="dxa"/>
          </w:tcPr>
          <w:p w14:paraId="317E84A7" w14:textId="77777777" w:rsidR="00544FB6" w:rsidRPr="00D61C97" w:rsidRDefault="00544FB6" w:rsidP="00BC2661">
            <w:pPr>
              <w:pStyle w:val="14"/>
              <w:snapToGrid w:val="0"/>
              <w:jc w:val="center"/>
              <w:rPr>
                <w:bCs/>
              </w:rPr>
            </w:pPr>
            <w:r w:rsidRPr="00D61C97">
              <w:rPr>
                <w:bCs/>
              </w:rPr>
              <w:t>365,2</w:t>
            </w:r>
          </w:p>
        </w:tc>
        <w:tc>
          <w:tcPr>
            <w:tcW w:w="1275" w:type="dxa"/>
          </w:tcPr>
          <w:p w14:paraId="5DB3D841" w14:textId="0A6605E9" w:rsidR="00544FB6" w:rsidRPr="00D61C97" w:rsidRDefault="00F43922" w:rsidP="00F43922">
            <w:pPr>
              <w:pStyle w:val="14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  <w:tc>
          <w:tcPr>
            <w:tcW w:w="1558" w:type="dxa"/>
          </w:tcPr>
          <w:p w14:paraId="577C216F" w14:textId="77777777" w:rsidR="00544FB6" w:rsidRPr="00D61C97" w:rsidRDefault="00544FB6" w:rsidP="00BC2661">
            <w:pPr>
              <w:pStyle w:val="14"/>
              <w:snapToGrid w:val="0"/>
              <w:jc w:val="center"/>
              <w:rPr>
                <w:bCs/>
              </w:rPr>
            </w:pPr>
            <w:r w:rsidRPr="00D61C97">
              <w:rPr>
                <w:bCs/>
              </w:rPr>
              <w:t>430,7</w:t>
            </w:r>
          </w:p>
        </w:tc>
        <w:tc>
          <w:tcPr>
            <w:tcW w:w="1134" w:type="dxa"/>
          </w:tcPr>
          <w:p w14:paraId="501B87C6" w14:textId="54158F84" w:rsidR="00544FB6" w:rsidRPr="00FB5497" w:rsidRDefault="00FB5497" w:rsidP="00F43922">
            <w:pPr>
              <w:pStyle w:val="14"/>
              <w:snapToGrid w:val="0"/>
              <w:jc w:val="center"/>
            </w:pPr>
            <w:r w:rsidRPr="00FB5497">
              <w:t>1</w:t>
            </w:r>
            <w:r>
              <w:t>,</w:t>
            </w:r>
            <w:r w:rsidRPr="00FB5497">
              <w:t>4</w:t>
            </w:r>
          </w:p>
        </w:tc>
      </w:tr>
      <w:tr w:rsidR="00544FB6" w:rsidRPr="000570A4" w14:paraId="41EA727D" w14:textId="77777777" w:rsidTr="00BC2661">
        <w:trPr>
          <w:trHeight w:val="111"/>
        </w:trPr>
        <w:tc>
          <w:tcPr>
            <w:tcW w:w="570" w:type="dxa"/>
          </w:tcPr>
          <w:p w14:paraId="3BD35988" w14:textId="77777777" w:rsidR="00544FB6" w:rsidRPr="000570A4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361E80F6" w14:textId="77777777" w:rsidR="00544FB6" w:rsidRPr="002B5526" w:rsidRDefault="00544FB6" w:rsidP="00BC2661">
            <w:pPr>
              <w:pStyle w:val="14"/>
              <w:snapToGrid w:val="0"/>
              <w:rPr>
                <w:bCs/>
              </w:rPr>
            </w:pPr>
            <w:r w:rsidRPr="002B5526">
              <w:rPr>
                <w:bCs/>
              </w:rPr>
              <w:t>Общая площадь земель с. Сокрутовка</w:t>
            </w:r>
          </w:p>
        </w:tc>
        <w:tc>
          <w:tcPr>
            <w:tcW w:w="1559" w:type="dxa"/>
            <w:vAlign w:val="center"/>
          </w:tcPr>
          <w:p w14:paraId="4B462CF1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>
              <w:t>365,2</w:t>
            </w:r>
          </w:p>
        </w:tc>
        <w:tc>
          <w:tcPr>
            <w:tcW w:w="1275" w:type="dxa"/>
            <w:vAlign w:val="center"/>
          </w:tcPr>
          <w:p w14:paraId="5E36EFA4" w14:textId="77777777" w:rsidR="00544FB6" w:rsidRPr="000570A4" w:rsidRDefault="00544FB6" w:rsidP="00F43922">
            <w:pPr>
              <w:pStyle w:val="14"/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14:paraId="7C945B76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>
              <w:t>377,1</w:t>
            </w:r>
          </w:p>
        </w:tc>
        <w:tc>
          <w:tcPr>
            <w:tcW w:w="1134" w:type="dxa"/>
            <w:vAlign w:val="center"/>
          </w:tcPr>
          <w:p w14:paraId="6285CBDB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4C9D5578" w14:textId="77777777" w:rsidTr="00BC2661">
        <w:trPr>
          <w:trHeight w:val="150"/>
        </w:trPr>
        <w:tc>
          <w:tcPr>
            <w:tcW w:w="570" w:type="dxa"/>
          </w:tcPr>
          <w:p w14:paraId="5A370EC2" w14:textId="77777777" w:rsidR="00544FB6" w:rsidRPr="000570A4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0D3E1128" w14:textId="77777777" w:rsidR="00544FB6" w:rsidRPr="002B5526" w:rsidRDefault="00544FB6" w:rsidP="00BC2661">
            <w:pPr>
              <w:pStyle w:val="14"/>
              <w:snapToGrid w:val="0"/>
              <w:rPr>
                <w:bCs/>
              </w:rPr>
            </w:pPr>
            <w:r w:rsidRPr="002B5526">
              <w:rPr>
                <w:bCs/>
              </w:rPr>
              <w:t>Общая площадь земель п.</w:t>
            </w:r>
            <w:r>
              <w:rPr>
                <w:bCs/>
              </w:rPr>
              <w:t xml:space="preserve"> </w:t>
            </w:r>
            <w:r w:rsidRPr="002B5526">
              <w:rPr>
                <w:bCs/>
              </w:rPr>
              <w:t>Богдо</w:t>
            </w:r>
          </w:p>
        </w:tc>
        <w:tc>
          <w:tcPr>
            <w:tcW w:w="1559" w:type="dxa"/>
            <w:vAlign w:val="center"/>
          </w:tcPr>
          <w:p w14:paraId="2124D57E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D1F11D3" w14:textId="77777777" w:rsidR="00544FB6" w:rsidRPr="000570A4" w:rsidRDefault="00544FB6" w:rsidP="00F43922">
            <w:pPr>
              <w:pStyle w:val="14"/>
              <w:snapToGrid w:val="0"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14:paraId="4BFB9754" w14:textId="77777777" w:rsidR="00544FB6" w:rsidRPr="000570A4" w:rsidRDefault="00544FB6" w:rsidP="00BC2661">
            <w:pPr>
              <w:pStyle w:val="14"/>
              <w:snapToGrid w:val="0"/>
              <w:jc w:val="center"/>
            </w:pPr>
            <w:r>
              <w:t>53,6</w:t>
            </w:r>
          </w:p>
        </w:tc>
        <w:tc>
          <w:tcPr>
            <w:tcW w:w="1134" w:type="dxa"/>
            <w:vAlign w:val="center"/>
          </w:tcPr>
          <w:p w14:paraId="0DE95CE4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01E4FD5A" w14:textId="77777777" w:rsidTr="00BC2661">
        <w:trPr>
          <w:trHeight w:val="96"/>
        </w:trPr>
        <w:tc>
          <w:tcPr>
            <w:tcW w:w="570" w:type="dxa"/>
          </w:tcPr>
          <w:p w14:paraId="4AE4B0B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1.1</w:t>
            </w:r>
          </w:p>
        </w:tc>
        <w:tc>
          <w:tcPr>
            <w:tcW w:w="4111" w:type="dxa"/>
            <w:vAlign w:val="center"/>
          </w:tcPr>
          <w:p w14:paraId="425D1BD3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Жилые зоны</w:t>
            </w:r>
          </w:p>
        </w:tc>
        <w:tc>
          <w:tcPr>
            <w:tcW w:w="1559" w:type="dxa"/>
            <w:vAlign w:val="center"/>
          </w:tcPr>
          <w:p w14:paraId="09014D5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77,41</w:t>
            </w:r>
          </w:p>
        </w:tc>
        <w:tc>
          <w:tcPr>
            <w:tcW w:w="1275" w:type="dxa"/>
            <w:vAlign w:val="center"/>
          </w:tcPr>
          <w:p w14:paraId="1200B45C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4013F84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181,0</w:t>
            </w:r>
          </w:p>
        </w:tc>
        <w:tc>
          <w:tcPr>
            <w:tcW w:w="1134" w:type="dxa"/>
            <w:vAlign w:val="center"/>
          </w:tcPr>
          <w:p w14:paraId="592880E0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78812F96" w14:textId="77777777" w:rsidTr="00BC2661">
        <w:trPr>
          <w:trHeight w:val="111"/>
        </w:trPr>
        <w:tc>
          <w:tcPr>
            <w:tcW w:w="570" w:type="dxa"/>
          </w:tcPr>
          <w:p w14:paraId="48D80F5B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23D1EF9A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47E1B3BF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77,41</w:t>
            </w:r>
          </w:p>
        </w:tc>
        <w:tc>
          <w:tcPr>
            <w:tcW w:w="1275" w:type="dxa"/>
            <w:vAlign w:val="center"/>
          </w:tcPr>
          <w:p w14:paraId="38B98732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408456B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153,7</w:t>
            </w:r>
          </w:p>
        </w:tc>
        <w:tc>
          <w:tcPr>
            <w:tcW w:w="1134" w:type="dxa"/>
            <w:vAlign w:val="center"/>
          </w:tcPr>
          <w:p w14:paraId="2FFF843F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79D08FF4" w14:textId="77777777" w:rsidTr="00BC2661">
        <w:trPr>
          <w:trHeight w:val="126"/>
        </w:trPr>
        <w:tc>
          <w:tcPr>
            <w:tcW w:w="570" w:type="dxa"/>
          </w:tcPr>
          <w:p w14:paraId="0F0B915F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49D49100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7ACB7C45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6B6B6A03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12CED42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27,3</w:t>
            </w:r>
          </w:p>
        </w:tc>
        <w:tc>
          <w:tcPr>
            <w:tcW w:w="1134" w:type="dxa"/>
            <w:vAlign w:val="center"/>
          </w:tcPr>
          <w:p w14:paraId="23AE8928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6B8DC0DE" w14:textId="77777777" w:rsidTr="00BC2661">
        <w:trPr>
          <w:trHeight w:val="135"/>
        </w:trPr>
        <w:tc>
          <w:tcPr>
            <w:tcW w:w="570" w:type="dxa"/>
          </w:tcPr>
          <w:p w14:paraId="512F8E55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1.2</w:t>
            </w:r>
          </w:p>
        </w:tc>
        <w:tc>
          <w:tcPr>
            <w:tcW w:w="4111" w:type="dxa"/>
            <w:vAlign w:val="center"/>
          </w:tcPr>
          <w:p w14:paraId="2874351D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Общественно-деловая застройка</w:t>
            </w:r>
          </w:p>
        </w:tc>
        <w:tc>
          <w:tcPr>
            <w:tcW w:w="1559" w:type="dxa"/>
            <w:vAlign w:val="center"/>
          </w:tcPr>
          <w:p w14:paraId="0D265209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6,4</w:t>
            </w:r>
          </w:p>
        </w:tc>
        <w:tc>
          <w:tcPr>
            <w:tcW w:w="1275" w:type="dxa"/>
            <w:vAlign w:val="center"/>
          </w:tcPr>
          <w:p w14:paraId="1225D51A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506CF1E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14,6</w:t>
            </w:r>
          </w:p>
        </w:tc>
        <w:tc>
          <w:tcPr>
            <w:tcW w:w="1134" w:type="dxa"/>
            <w:vAlign w:val="center"/>
          </w:tcPr>
          <w:p w14:paraId="7E89123E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238DC942" w14:textId="77777777" w:rsidTr="00BC2661">
        <w:trPr>
          <w:trHeight w:val="96"/>
        </w:trPr>
        <w:tc>
          <w:tcPr>
            <w:tcW w:w="570" w:type="dxa"/>
          </w:tcPr>
          <w:p w14:paraId="382CF7AA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302607B4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3E02612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6,4</w:t>
            </w:r>
          </w:p>
        </w:tc>
        <w:tc>
          <w:tcPr>
            <w:tcW w:w="1275" w:type="dxa"/>
            <w:vAlign w:val="center"/>
          </w:tcPr>
          <w:p w14:paraId="7C55EA0F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070139F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9,6</w:t>
            </w:r>
          </w:p>
        </w:tc>
        <w:tc>
          <w:tcPr>
            <w:tcW w:w="1134" w:type="dxa"/>
            <w:vAlign w:val="center"/>
          </w:tcPr>
          <w:p w14:paraId="551862A9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29B44641" w14:textId="77777777" w:rsidTr="00BC2661">
        <w:trPr>
          <w:trHeight w:val="165"/>
        </w:trPr>
        <w:tc>
          <w:tcPr>
            <w:tcW w:w="570" w:type="dxa"/>
          </w:tcPr>
          <w:p w14:paraId="116EB6FB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5F6E7208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2B19754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0AB3D1A6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2F7E860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5,0</w:t>
            </w:r>
          </w:p>
        </w:tc>
        <w:tc>
          <w:tcPr>
            <w:tcW w:w="1134" w:type="dxa"/>
            <w:vAlign w:val="center"/>
          </w:tcPr>
          <w:p w14:paraId="23E88147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700BDF9C" w14:textId="77777777" w:rsidTr="00BC2661">
        <w:trPr>
          <w:trHeight w:val="135"/>
        </w:trPr>
        <w:tc>
          <w:tcPr>
            <w:tcW w:w="570" w:type="dxa"/>
          </w:tcPr>
          <w:p w14:paraId="03F7EDB4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1.3</w:t>
            </w:r>
          </w:p>
        </w:tc>
        <w:tc>
          <w:tcPr>
            <w:tcW w:w="4111" w:type="dxa"/>
            <w:vAlign w:val="center"/>
          </w:tcPr>
          <w:p w14:paraId="5966CDCF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Производственные зоны</w:t>
            </w:r>
          </w:p>
        </w:tc>
        <w:tc>
          <w:tcPr>
            <w:tcW w:w="1559" w:type="dxa"/>
            <w:vAlign w:val="center"/>
          </w:tcPr>
          <w:p w14:paraId="57F2599C" w14:textId="7D6F5D39" w:rsidR="00544FB6" w:rsidRPr="00D61C97" w:rsidRDefault="009E4C40" w:rsidP="00BC2661">
            <w:pPr>
              <w:pStyle w:val="14"/>
              <w:snapToGrid w:val="0"/>
              <w:jc w:val="center"/>
            </w:pPr>
            <w:r>
              <w:t>32,1</w:t>
            </w:r>
          </w:p>
        </w:tc>
        <w:tc>
          <w:tcPr>
            <w:tcW w:w="1275" w:type="dxa"/>
            <w:vAlign w:val="center"/>
          </w:tcPr>
          <w:p w14:paraId="0764A698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B57BE6E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32,1</w:t>
            </w:r>
          </w:p>
        </w:tc>
        <w:tc>
          <w:tcPr>
            <w:tcW w:w="1134" w:type="dxa"/>
            <w:vAlign w:val="center"/>
          </w:tcPr>
          <w:p w14:paraId="3031580E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2CAF3984" w14:textId="77777777" w:rsidTr="00BC2661">
        <w:trPr>
          <w:trHeight w:val="150"/>
        </w:trPr>
        <w:tc>
          <w:tcPr>
            <w:tcW w:w="570" w:type="dxa"/>
          </w:tcPr>
          <w:p w14:paraId="128E4B4D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77EB848A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21488B7C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32,1</w:t>
            </w:r>
          </w:p>
        </w:tc>
        <w:tc>
          <w:tcPr>
            <w:tcW w:w="1275" w:type="dxa"/>
            <w:vAlign w:val="center"/>
          </w:tcPr>
          <w:p w14:paraId="771BD681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0201177E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32,1</w:t>
            </w:r>
          </w:p>
        </w:tc>
        <w:tc>
          <w:tcPr>
            <w:tcW w:w="1134" w:type="dxa"/>
            <w:vAlign w:val="center"/>
          </w:tcPr>
          <w:p w14:paraId="7EEEDD5D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3CCAD732" w14:textId="77777777" w:rsidTr="00BC2661">
        <w:trPr>
          <w:trHeight w:val="111"/>
        </w:trPr>
        <w:tc>
          <w:tcPr>
            <w:tcW w:w="570" w:type="dxa"/>
          </w:tcPr>
          <w:p w14:paraId="593E49C1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45A051EC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32739849" w14:textId="6E81B96F" w:rsidR="00544FB6" w:rsidRPr="00D61C97" w:rsidRDefault="00F43922" w:rsidP="00BC2661">
            <w:pPr>
              <w:pStyle w:val="14"/>
              <w:snapToGrid w:val="0"/>
              <w:jc w:val="center"/>
            </w:pPr>
            <w:r>
              <w:t>9,45</w:t>
            </w:r>
          </w:p>
        </w:tc>
        <w:tc>
          <w:tcPr>
            <w:tcW w:w="1275" w:type="dxa"/>
            <w:vAlign w:val="center"/>
          </w:tcPr>
          <w:p w14:paraId="17A60249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56B27539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134" w:type="dxa"/>
            <w:vAlign w:val="center"/>
          </w:tcPr>
          <w:p w14:paraId="1747E938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15AAA775" w14:textId="77777777" w:rsidTr="00BC2661">
        <w:trPr>
          <w:trHeight w:val="96"/>
        </w:trPr>
        <w:tc>
          <w:tcPr>
            <w:tcW w:w="570" w:type="dxa"/>
          </w:tcPr>
          <w:p w14:paraId="4CAE687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1.4</w:t>
            </w:r>
          </w:p>
        </w:tc>
        <w:tc>
          <w:tcPr>
            <w:tcW w:w="4111" w:type="dxa"/>
            <w:vAlign w:val="center"/>
          </w:tcPr>
          <w:p w14:paraId="59E97145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Зоны специального назначения</w:t>
            </w:r>
          </w:p>
        </w:tc>
        <w:tc>
          <w:tcPr>
            <w:tcW w:w="1559" w:type="dxa"/>
            <w:vAlign w:val="center"/>
          </w:tcPr>
          <w:p w14:paraId="6BAB4313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9,1</w:t>
            </w:r>
          </w:p>
        </w:tc>
        <w:tc>
          <w:tcPr>
            <w:tcW w:w="1275" w:type="dxa"/>
            <w:vAlign w:val="center"/>
          </w:tcPr>
          <w:p w14:paraId="24391608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D0EFA9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11,7</w:t>
            </w:r>
          </w:p>
        </w:tc>
        <w:tc>
          <w:tcPr>
            <w:tcW w:w="1134" w:type="dxa"/>
            <w:vAlign w:val="center"/>
          </w:tcPr>
          <w:p w14:paraId="02AF2EFF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0A7AB188" w14:textId="77777777" w:rsidTr="00BC2661">
        <w:trPr>
          <w:trHeight w:val="111"/>
        </w:trPr>
        <w:tc>
          <w:tcPr>
            <w:tcW w:w="570" w:type="dxa"/>
          </w:tcPr>
          <w:p w14:paraId="4EE6FD89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0E994CEF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2A293056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9,1</w:t>
            </w:r>
          </w:p>
        </w:tc>
        <w:tc>
          <w:tcPr>
            <w:tcW w:w="1275" w:type="dxa"/>
            <w:vAlign w:val="center"/>
          </w:tcPr>
          <w:p w14:paraId="09301FF9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164746F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9,5</w:t>
            </w:r>
          </w:p>
        </w:tc>
        <w:tc>
          <w:tcPr>
            <w:tcW w:w="1134" w:type="dxa"/>
            <w:vAlign w:val="center"/>
          </w:tcPr>
          <w:p w14:paraId="4779107F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578EDF73" w14:textId="77777777" w:rsidTr="00BC2661">
        <w:trPr>
          <w:trHeight w:val="180"/>
        </w:trPr>
        <w:tc>
          <w:tcPr>
            <w:tcW w:w="570" w:type="dxa"/>
          </w:tcPr>
          <w:p w14:paraId="1FF95645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3B6F60D2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3AE22444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10962597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6B2CC002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2,2</w:t>
            </w:r>
          </w:p>
        </w:tc>
        <w:tc>
          <w:tcPr>
            <w:tcW w:w="1134" w:type="dxa"/>
            <w:vAlign w:val="center"/>
          </w:tcPr>
          <w:p w14:paraId="2ECF08BC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58A61E59" w14:textId="77777777" w:rsidTr="00BC2661">
        <w:trPr>
          <w:trHeight w:val="150"/>
        </w:trPr>
        <w:tc>
          <w:tcPr>
            <w:tcW w:w="570" w:type="dxa"/>
          </w:tcPr>
          <w:p w14:paraId="1F1F1FB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1.5</w:t>
            </w:r>
          </w:p>
        </w:tc>
        <w:tc>
          <w:tcPr>
            <w:tcW w:w="4111" w:type="dxa"/>
            <w:vAlign w:val="center"/>
          </w:tcPr>
          <w:p w14:paraId="08114ACA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Зоны сельскохозяйственного использования</w:t>
            </w:r>
          </w:p>
        </w:tc>
        <w:tc>
          <w:tcPr>
            <w:tcW w:w="1559" w:type="dxa"/>
            <w:vAlign w:val="center"/>
          </w:tcPr>
          <w:p w14:paraId="1A6ED28B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148,21</w:t>
            </w:r>
          </w:p>
        </w:tc>
        <w:tc>
          <w:tcPr>
            <w:tcW w:w="1275" w:type="dxa"/>
            <w:vAlign w:val="center"/>
          </w:tcPr>
          <w:p w14:paraId="288FE9F3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40EE5BF" w14:textId="4A41A4A6" w:rsidR="00544FB6" w:rsidRPr="00D61C97" w:rsidRDefault="00735EF4" w:rsidP="00BC2661">
            <w:pPr>
              <w:pStyle w:val="14"/>
              <w:snapToGrid w:val="0"/>
              <w:jc w:val="center"/>
            </w:pPr>
            <w:r>
              <w:t>100,7</w:t>
            </w:r>
          </w:p>
        </w:tc>
        <w:tc>
          <w:tcPr>
            <w:tcW w:w="1134" w:type="dxa"/>
            <w:vAlign w:val="center"/>
          </w:tcPr>
          <w:p w14:paraId="3A909B64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3F8505DF" w14:textId="77777777" w:rsidTr="00BC2661">
        <w:trPr>
          <w:trHeight w:val="111"/>
        </w:trPr>
        <w:tc>
          <w:tcPr>
            <w:tcW w:w="570" w:type="dxa"/>
          </w:tcPr>
          <w:p w14:paraId="77E7200F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78C5D695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58C60B23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148,21</w:t>
            </w:r>
          </w:p>
        </w:tc>
        <w:tc>
          <w:tcPr>
            <w:tcW w:w="1275" w:type="dxa"/>
            <w:vAlign w:val="center"/>
          </w:tcPr>
          <w:p w14:paraId="40A6250B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40E7DCFB" w14:textId="79803F98" w:rsidR="00544FB6" w:rsidRPr="00D61C97" w:rsidRDefault="00735EF4" w:rsidP="00BC2661">
            <w:pPr>
              <w:pStyle w:val="14"/>
              <w:snapToGrid w:val="0"/>
              <w:jc w:val="center"/>
            </w:pPr>
            <w:r>
              <w:t>100,7</w:t>
            </w:r>
          </w:p>
        </w:tc>
        <w:tc>
          <w:tcPr>
            <w:tcW w:w="1134" w:type="dxa"/>
            <w:vAlign w:val="center"/>
          </w:tcPr>
          <w:p w14:paraId="1A1555B0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24CB01ED" w14:textId="77777777" w:rsidTr="00BC2661">
        <w:trPr>
          <w:trHeight w:val="150"/>
        </w:trPr>
        <w:tc>
          <w:tcPr>
            <w:tcW w:w="570" w:type="dxa"/>
          </w:tcPr>
          <w:p w14:paraId="6D3F1A0B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28D716A0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5E8BD110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34E043F5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1A9BCC1F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134" w:type="dxa"/>
            <w:vAlign w:val="center"/>
          </w:tcPr>
          <w:p w14:paraId="65F28AFD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5A81413E" w14:textId="77777777" w:rsidTr="00BC2661">
        <w:trPr>
          <w:trHeight w:val="165"/>
        </w:trPr>
        <w:tc>
          <w:tcPr>
            <w:tcW w:w="570" w:type="dxa"/>
          </w:tcPr>
          <w:p w14:paraId="1B1597CC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1.6</w:t>
            </w:r>
          </w:p>
        </w:tc>
        <w:tc>
          <w:tcPr>
            <w:tcW w:w="4111" w:type="dxa"/>
            <w:vAlign w:val="center"/>
          </w:tcPr>
          <w:p w14:paraId="266D3784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Рекреационные зоны</w:t>
            </w:r>
          </w:p>
        </w:tc>
        <w:tc>
          <w:tcPr>
            <w:tcW w:w="1559" w:type="dxa"/>
            <w:vAlign w:val="center"/>
          </w:tcPr>
          <w:p w14:paraId="46F7849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52,8</w:t>
            </w:r>
          </w:p>
        </w:tc>
        <w:tc>
          <w:tcPr>
            <w:tcW w:w="1275" w:type="dxa"/>
            <w:vAlign w:val="center"/>
          </w:tcPr>
          <w:p w14:paraId="20A67331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2C9DEC94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41,2</w:t>
            </w:r>
          </w:p>
        </w:tc>
        <w:tc>
          <w:tcPr>
            <w:tcW w:w="1134" w:type="dxa"/>
            <w:vAlign w:val="center"/>
          </w:tcPr>
          <w:p w14:paraId="4189B212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63B28436" w14:textId="77777777" w:rsidTr="00BC2661">
        <w:trPr>
          <w:trHeight w:val="135"/>
        </w:trPr>
        <w:tc>
          <w:tcPr>
            <w:tcW w:w="570" w:type="dxa"/>
          </w:tcPr>
          <w:p w14:paraId="2BB0C629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37AED62E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495B80E5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52,8</w:t>
            </w:r>
          </w:p>
        </w:tc>
        <w:tc>
          <w:tcPr>
            <w:tcW w:w="1275" w:type="dxa"/>
            <w:vAlign w:val="center"/>
          </w:tcPr>
          <w:p w14:paraId="566CB764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23C46E3E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41,2</w:t>
            </w:r>
          </w:p>
        </w:tc>
        <w:tc>
          <w:tcPr>
            <w:tcW w:w="1134" w:type="dxa"/>
            <w:vAlign w:val="center"/>
          </w:tcPr>
          <w:p w14:paraId="41C5FE1D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6CACD105" w14:textId="77777777" w:rsidTr="00BC2661">
        <w:trPr>
          <w:trHeight w:val="165"/>
        </w:trPr>
        <w:tc>
          <w:tcPr>
            <w:tcW w:w="570" w:type="dxa"/>
          </w:tcPr>
          <w:p w14:paraId="5286F81D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1EE94AFA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76EE1582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26BC2160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1A59312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134" w:type="dxa"/>
            <w:vAlign w:val="center"/>
          </w:tcPr>
          <w:p w14:paraId="6AC041E5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21FCA2A6" w14:textId="77777777" w:rsidTr="00BC2661">
        <w:trPr>
          <w:trHeight w:val="96"/>
        </w:trPr>
        <w:tc>
          <w:tcPr>
            <w:tcW w:w="570" w:type="dxa"/>
          </w:tcPr>
          <w:p w14:paraId="3CDB9D0F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1.7</w:t>
            </w:r>
          </w:p>
        </w:tc>
        <w:tc>
          <w:tcPr>
            <w:tcW w:w="4111" w:type="dxa"/>
            <w:vAlign w:val="center"/>
          </w:tcPr>
          <w:p w14:paraId="5025262F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Зона инженерной и транспортной инфраструктуры</w:t>
            </w:r>
          </w:p>
        </w:tc>
        <w:tc>
          <w:tcPr>
            <w:tcW w:w="1559" w:type="dxa"/>
            <w:vAlign w:val="center"/>
          </w:tcPr>
          <w:p w14:paraId="3C36BBD5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25,4</w:t>
            </w:r>
          </w:p>
        </w:tc>
        <w:tc>
          <w:tcPr>
            <w:tcW w:w="1275" w:type="dxa"/>
            <w:vAlign w:val="center"/>
          </w:tcPr>
          <w:p w14:paraId="1AD09D4B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502F0197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34,1</w:t>
            </w:r>
          </w:p>
        </w:tc>
        <w:tc>
          <w:tcPr>
            <w:tcW w:w="1134" w:type="dxa"/>
            <w:vAlign w:val="center"/>
          </w:tcPr>
          <w:p w14:paraId="365CD24D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  <w:bookmarkStart w:id="3" w:name="_GoBack"/>
        <w:bookmarkEnd w:id="3"/>
      </w:tr>
      <w:tr w:rsidR="00544FB6" w:rsidRPr="000570A4" w14:paraId="01BACDB6" w14:textId="77777777" w:rsidTr="00BC2661">
        <w:trPr>
          <w:trHeight w:val="150"/>
        </w:trPr>
        <w:tc>
          <w:tcPr>
            <w:tcW w:w="570" w:type="dxa"/>
          </w:tcPr>
          <w:p w14:paraId="73F88980" w14:textId="77777777" w:rsidR="00544FB6" w:rsidRPr="00D61C97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vAlign w:val="center"/>
          </w:tcPr>
          <w:p w14:paraId="20BFF37B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с. Сокрутовка</w:t>
            </w:r>
          </w:p>
        </w:tc>
        <w:tc>
          <w:tcPr>
            <w:tcW w:w="1559" w:type="dxa"/>
            <w:vAlign w:val="center"/>
          </w:tcPr>
          <w:p w14:paraId="7EEC7272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25,4</w:t>
            </w:r>
          </w:p>
        </w:tc>
        <w:tc>
          <w:tcPr>
            <w:tcW w:w="1275" w:type="dxa"/>
            <w:vAlign w:val="center"/>
          </w:tcPr>
          <w:p w14:paraId="4FEF8B88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3C8ADA9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25,4</w:t>
            </w:r>
          </w:p>
        </w:tc>
        <w:tc>
          <w:tcPr>
            <w:tcW w:w="1134" w:type="dxa"/>
            <w:vAlign w:val="center"/>
          </w:tcPr>
          <w:p w14:paraId="34BAEA49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474FC3DA" w14:textId="77777777" w:rsidTr="00BC2661">
        <w:trPr>
          <w:trHeight w:val="79"/>
        </w:trPr>
        <w:tc>
          <w:tcPr>
            <w:tcW w:w="570" w:type="dxa"/>
          </w:tcPr>
          <w:p w14:paraId="767274C3" w14:textId="77777777" w:rsidR="00544FB6" w:rsidRPr="00D61C97" w:rsidRDefault="00544FB6" w:rsidP="00BC2661">
            <w:pPr>
              <w:snapToGrid w:val="0"/>
            </w:pPr>
          </w:p>
        </w:tc>
        <w:tc>
          <w:tcPr>
            <w:tcW w:w="4111" w:type="dxa"/>
            <w:vAlign w:val="center"/>
          </w:tcPr>
          <w:p w14:paraId="1FF65F25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в том числе п. Богдо</w:t>
            </w:r>
          </w:p>
        </w:tc>
        <w:tc>
          <w:tcPr>
            <w:tcW w:w="1559" w:type="dxa"/>
            <w:vAlign w:val="center"/>
          </w:tcPr>
          <w:p w14:paraId="49ACD40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-</w:t>
            </w:r>
          </w:p>
        </w:tc>
        <w:tc>
          <w:tcPr>
            <w:tcW w:w="1275" w:type="dxa"/>
            <w:vAlign w:val="center"/>
          </w:tcPr>
          <w:p w14:paraId="064FC6C0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D8866ED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8,7</w:t>
            </w:r>
          </w:p>
        </w:tc>
        <w:tc>
          <w:tcPr>
            <w:tcW w:w="1134" w:type="dxa"/>
            <w:vAlign w:val="center"/>
          </w:tcPr>
          <w:p w14:paraId="34E16E43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6C91FA18" w14:textId="77777777" w:rsidTr="00BC2661">
        <w:trPr>
          <w:trHeight w:val="99"/>
        </w:trPr>
        <w:tc>
          <w:tcPr>
            <w:tcW w:w="570" w:type="dxa"/>
            <w:vAlign w:val="center"/>
          </w:tcPr>
          <w:p w14:paraId="5A194EEC" w14:textId="77777777" w:rsidR="00544FB6" w:rsidRPr="00D61C97" w:rsidRDefault="00544FB6" w:rsidP="00BC2661">
            <w:pPr>
              <w:snapToGrid w:val="0"/>
            </w:pPr>
            <w:r w:rsidRPr="00D61C97">
              <w:t>1.8</w:t>
            </w:r>
          </w:p>
        </w:tc>
        <w:tc>
          <w:tcPr>
            <w:tcW w:w="4111" w:type="dxa"/>
          </w:tcPr>
          <w:p w14:paraId="17F58D93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Прочие территории</w:t>
            </w:r>
          </w:p>
        </w:tc>
        <w:tc>
          <w:tcPr>
            <w:tcW w:w="1559" w:type="dxa"/>
            <w:vAlign w:val="center"/>
          </w:tcPr>
          <w:p w14:paraId="42451213" w14:textId="686F09AC" w:rsidR="00544FB6" w:rsidRPr="00D61C97" w:rsidRDefault="00F43922" w:rsidP="00BC2661">
            <w:pPr>
              <w:pStyle w:val="14"/>
              <w:snapToGrid w:val="0"/>
              <w:jc w:val="center"/>
            </w:pPr>
            <w:r>
              <w:t>4,33</w:t>
            </w:r>
          </w:p>
        </w:tc>
        <w:tc>
          <w:tcPr>
            <w:tcW w:w="1275" w:type="dxa"/>
            <w:vAlign w:val="center"/>
          </w:tcPr>
          <w:p w14:paraId="6ED33C4A" w14:textId="77777777" w:rsidR="00544FB6" w:rsidRPr="00D61C97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38BCD779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15,3</w:t>
            </w:r>
          </w:p>
        </w:tc>
        <w:tc>
          <w:tcPr>
            <w:tcW w:w="1134" w:type="dxa"/>
            <w:vAlign w:val="center"/>
          </w:tcPr>
          <w:p w14:paraId="3FA308B6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13F1BBB7" w14:textId="77777777" w:rsidTr="00BC2661">
        <w:trPr>
          <w:trHeight w:val="96"/>
        </w:trPr>
        <w:tc>
          <w:tcPr>
            <w:tcW w:w="570" w:type="dxa"/>
          </w:tcPr>
          <w:p w14:paraId="37344B9A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2.</w:t>
            </w:r>
          </w:p>
        </w:tc>
        <w:tc>
          <w:tcPr>
            <w:tcW w:w="4111" w:type="dxa"/>
          </w:tcPr>
          <w:p w14:paraId="6C452789" w14:textId="77777777" w:rsidR="00544FB6" w:rsidRPr="00D61C97" w:rsidRDefault="00544FB6" w:rsidP="00BC2661">
            <w:pPr>
              <w:pStyle w:val="14"/>
              <w:snapToGrid w:val="0"/>
            </w:pPr>
            <w:r w:rsidRPr="00D61C97">
              <w:t>Ландшафтно-рекреационная территория</w:t>
            </w:r>
          </w:p>
        </w:tc>
        <w:tc>
          <w:tcPr>
            <w:tcW w:w="1559" w:type="dxa"/>
            <w:vAlign w:val="center"/>
          </w:tcPr>
          <w:p w14:paraId="340AB5BF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8652</w:t>
            </w:r>
          </w:p>
        </w:tc>
        <w:tc>
          <w:tcPr>
            <w:tcW w:w="1275" w:type="dxa"/>
            <w:vAlign w:val="center"/>
          </w:tcPr>
          <w:p w14:paraId="19EB2759" w14:textId="06FD7352" w:rsidR="00544FB6" w:rsidRPr="00D61C97" w:rsidRDefault="00F43922" w:rsidP="00F43922">
            <w:pPr>
              <w:pStyle w:val="14"/>
              <w:snapToGrid w:val="0"/>
              <w:jc w:val="center"/>
            </w:pPr>
            <w:r>
              <w:t>28,1</w:t>
            </w:r>
          </w:p>
        </w:tc>
        <w:tc>
          <w:tcPr>
            <w:tcW w:w="1558" w:type="dxa"/>
            <w:vAlign w:val="center"/>
          </w:tcPr>
          <w:p w14:paraId="6D513554" w14:textId="77777777" w:rsidR="00544FB6" w:rsidRPr="00D61C97" w:rsidRDefault="00544FB6" w:rsidP="00BC2661">
            <w:pPr>
              <w:pStyle w:val="14"/>
              <w:snapToGrid w:val="0"/>
              <w:jc w:val="center"/>
            </w:pPr>
            <w:r w:rsidRPr="00D61C97">
              <w:t>8652</w:t>
            </w:r>
          </w:p>
        </w:tc>
        <w:tc>
          <w:tcPr>
            <w:tcW w:w="1134" w:type="dxa"/>
            <w:vAlign w:val="center"/>
          </w:tcPr>
          <w:p w14:paraId="5F77D9F7" w14:textId="5234069E" w:rsidR="00544FB6" w:rsidRPr="00FB5497" w:rsidRDefault="00FB5497" w:rsidP="00F43922">
            <w:pPr>
              <w:pStyle w:val="14"/>
              <w:snapToGrid w:val="0"/>
              <w:jc w:val="center"/>
            </w:pPr>
            <w:r>
              <w:t>28,1</w:t>
            </w:r>
          </w:p>
        </w:tc>
      </w:tr>
      <w:tr w:rsidR="00544FB6" w:rsidRPr="000570A4" w14:paraId="03574A01" w14:textId="77777777" w:rsidTr="00BC2661">
        <w:trPr>
          <w:trHeight w:val="81"/>
        </w:trPr>
        <w:tc>
          <w:tcPr>
            <w:tcW w:w="570" w:type="dxa"/>
          </w:tcPr>
          <w:p w14:paraId="3BBB0CEF" w14:textId="77777777" w:rsidR="00544FB6" w:rsidRPr="00A6507F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</w:tcPr>
          <w:p w14:paraId="11EC022C" w14:textId="77777777" w:rsidR="00544FB6" w:rsidRPr="00A6507F" w:rsidRDefault="00544FB6" w:rsidP="00BC2661">
            <w:pPr>
              <w:pStyle w:val="14"/>
              <w:snapToGrid w:val="0"/>
            </w:pPr>
            <w:r w:rsidRPr="00A6507F">
              <w:t>в том числе - земли лесного фонда</w:t>
            </w:r>
          </w:p>
        </w:tc>
        <w:tc>
          <w:tcPr>
            <w:tcW w:w="1559" w:type="dxa"/>
            <w:vAlign w:val="center"/>
          </w:tcPr>
          <w:p w14:paraId="261C0131" w14:textId="77777777" w:rsidR="00544FB6" w:rsidRPr="00A6507F" w:rsidRDefault="00544FB6" w:rsidP="00BC2661">
            <w:pPr>
              <w:pStyle w:val="14"/>
              <w:snapToGrid w:val="0"/>
              <w:jc w:val="center"/>
            </w:pPr>
            <w:r>
              <w:t>957</w:t>
            </w:r>
          </w:p>
        </w:tc>
        <w:tc>
          <w:tcPr>
            <w:tcW w:w="1275" w:type="dxa"/>
            <w:vAlign w:val="center"/>
          </w:tcPr>
          <w:p w14:paraId="1B6678EA" w14:textId="77777777" w:rsidR="00544FB6" w:rsidRPr="00A6507F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453960C1" w14:textId="77777777" w:rsidR="00544FB6" w:rsidRPr="00A6507F" w:rsidRDefault="00544FB6" w:rsidP="00BC2661">
            <w:pPr>
              <w:pStyle w:val="14"/>
              <w:snapToGrid w:val="0"/>
              <w:jc w:val="center"/>
            </w:pPr>
            <w:r>
              <w:t>957</w:t>
            </w:r>
          </w:p>
        </w:tc>
        <w:tc>
          <w:tcPr>
            <w:tcW w:w="1134" w:type="dxa"/>
            <w:vAlign w:val="center"/>
          </w:tcPr>
          <w:p w14:paraId="4541AB59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544FB6" w:rsidRPr="000570A4" w14:paraId="784EA451" w14:textId="77777777" w:rsidTr="00BC2661">
        <w:trPr>
          <w:trHeight w:val="126"/>
        </w:trPr>
        <w:tc>
          <w:tcPr>
            <w:tcW w:w="570" w:type="dxa"/>
          </w:tcPr>
          <w:p w14:paraId="46BEC594" w14:textId="77777777" w:rsidR="00544FB6" w:rsidRPr="00A6507F" w:rsidRDefault="00544FB6" w:rsidP="00BC2661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</w:tcPr>
          <w:p w14:paraId="1FAEA7F8" w14:textId="77777777" w:rsidR="00544FB6" w:rsidRPr="00A6507F" w:rsidRDefault="00544FB6" w:rsidP="00BC2661">
            <w:pPr>
              <w:pStyle w:val="14"/>
              <w:snapToGrid w:val="0"/>
            </w:pPr>
            <w:r w:rsidRPr="00A6507F">
              <w:t>-</w:t>
            </w:r>
            <w:r w:rsidRPr="000570A4">
              <w:t xml:space="preserve"> земли особо охраняемых</w:t>
            </w:r>
            <w:r>
              <w:t xml:space="preserve"> </w:t>
            </w:r>
            <w:r w:rsidRPr="000570A4">
              <w:t>территорий и объектов</w:t>
            </w:r>
          </w:p>
        </w:tc>
        <w:tc>
          <w:tcPr>
            <w:tcW w:w="1559" w:type="dxa"/>
            <w:vAlign w:val="center"/>
          </w:tcPr>
          <w:p w14:paraId="0A6E8979" w14:textId="77777777" w:rsidR="00544FB6" w:rsidRPr="00A6507F" w:rsidRDefault="00544FB6" w:rsidP="00BC2661">
            <w:pPr>
              <w:pStyle w:val="14"/>
              <w:snapToGrid w:val="0"/>
              <w:jc w:val="center"/>
            </w:pPr>
            <w:r w:rsidRPr="000570A4">
              <w:t>7695</w:t>
            </w:r>
          </w:p>
        </w:tc>
        <w:tc>
          <w:tcPr>
            <w:tcW w:w="1275" w:type="dxa"/>
            <w:vAlign w:val="center"/>
          </w:tcPr>
          <w:p w14:paraId="4D9C9929" w14:textId="77777777" w:rsidR="00544FB6" w:rsidRPr="00A6507F" w:rsidRDefault="00544FB6" w:rsidP="00F43922">
            <w:pPr>
              <w:pStyle w:val="14"/>
              <w:snapToGrid w:val="0"/>
              <w:jc w:val="center"/>
            </w:pPr>
          </w:p>
        </w:tc>
        <w:tc>
          <w:tcPr>
            <w:tcW w:w="1558" w:type="dxa"/>
            <w:vAlign w:val="center"/>
          </w:tcPr>
          <w:p w14:paraId="0BAC8833" w14:textId="77777777" w:rsidR="00544FB6" w:rsidRPr="00A6507F" w:rsidRDefault="00544FB6" w:rsidP="00BC2661">
            <w:pPr>
              <w:pStyle w:val="14"/>
              <w:snapToGrid w:val="0"/>
              <w:jc w:val="center"/>
            </w:pPr>
            <w:r w:rsidRPr="000570A4">
              <w:t>7695</w:t>
            </w:r>
          </w:p>
        </w:tc>
        <w:tc>
          <w:tcPr>
            <w:tcW w:w="1134" w:type="dxa"/>
            <w:vAlign w:val="center"/>
          </w:tcPr>
          <w:p w14:paraId="74F1B8E2" w14:textId="77777777" w:rsidR="00544FB6" w:rsidRPr="00FB5497" w:rsidRDefault="00544FB6" w:rsidP="00F43922">
            <w:pPr>
              <w:pStyle w:val="14"/>
              <w:snapToGrid w:val="0"/>
              <w:jc w:val="center"/>
            </w:pPr>
          </w:p>
        </w:tc>
      </w:tr>
      <w:tr w:rsidR="00D61C97" w:rsidRPr="000570A4" w14:paraId="6FA0A457" w14:textId="77777777" w:rsidTr="00BC2661">
        <w:trPr>
          <w:trHeight w:val="135"/>
        </w:trPr>
        <w:tc>
          <w:tcPr>
            <w:tcW w:w="570" w:type="dxa"/>
          </w:tcPr>
          <w:p w14:paraId="7C02BF1E" w14:textId="1C9D79AA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106AE04E" w14:textId="79B310ED" w:rsidR="00D61C97" w:rsidRPr="00A6507F" w:rsidRDefault="00D61C97" w:rsidP="00D61C97">
            <w:pPr>
              <w:pStyle w:val="14"/>
              <w:snapToGrid w:val="0"/>
            </w:pPr>
            <w:r>
              <w:t>Земли сельскохозяйственного назначения</w:t>
            </w:r>
          </w:p>
        </w:tc>
        <w:tc>
          <w:tcPr>
            <w:tcW w:w="1559" w:type="dxa"/>
            <w:vAlign w:val="center"/>
          </w:tcPr>
          <w:p w14:paraId="6F2BD44B" w14:textId="1897AD3E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20687,32</w:t>
            </w:r>
          </w:p>
        </w:tc>
        <w:tc>
          <w:tcPr>
            <w:tcW w:w="1275" w:type="dxa"/>
            <w:vAlign w:val="center"/>
          </w:tcPr>
          <w:p w14:paraId="7F7C37C7" w14:textId="443DC2B1" w:rsidR="00D61C97" w:rsidRPr="00A6507F" w:rsidRDefault="00F43922" w:rsidP="00F43922">
            <w:pPr>
              <w:pStyle w:val="14"/>
              <w:snapToGrid w:val="0"/>
              <w:jc w:val="center"/>
            </w:pPr>
            <w:r>
              <w:t>67,2</w:t>
            </w:r>
          </w:p>
        </w:tc>
        <w:tc>
          <w:tcPr>
            <w:tcW w:w="1558" w:type="dxa"/>
            <w:vAlign w:val="center"/>
          </w:tcPr>
          <w:p w14:paraId="5B74DB48" w14:textId="7B899A60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20395,95</w:t>
            </w:r>
          </w:p>
        </w:tc>
        <w:tc>
          <w:tcPr>
            <w:tcW w:w="1134" w:type="dxa"/>
            <w:vAlign w:val="center"/>
          </w:tcPr>
          <w:p w14:paraId="2D0D3B17" w14:textId="523B15CF" w:rsidR="00D61C97" w:rsidRPr="00FB5497" w:rsidRDefault="00D61C97" w:rsidP="00F43922">
            <w:pPr>
              <w:pStyle w:val="14"/>
              <w:snapToGrid w:val="0"/>
              <w:jc w:val="center"/>
            </w:pPr>
            <w:r w:rsidRPr="00FB5497">
              <w:t>66,</w:t>
            </w:r>
            <w:r w:rsidR="00735EF4">
              <w:t>3</w:t>
            </w:r>
          </w:p>
        </w:tc>
      </w:tr>
      <w:tr w:rsidR="00D61C97" w:rsidRPr="000570A4" w14:paraId="0A39230B" w14:textId="77777777" w:rsidTr="00BC2661">
        <w:trPr>
          <w:trHeight w:val="96"/>
        </w:trPr>
        <w:tc>
          <w:tcPr>
            <w:tcW w:w="570" w:type="dxa"/>
          </w:tcPr>
          <w:p w14:paraId="00CD8649" w14:textId="1F107ADD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4</w:t>
            </w:r>
          </w:p>
        </w:tc>
        <w:tc>
          <w:tcPr>
            <w:tcW w:w="4111" w:type="dxa"/>
          </w:tcPr>
          <w:p w14:paraId="67A5488D" w14:textId="659D5A4B" w:rsidR="00D61C97" w:rsidRPr="00A6507F" w:rsidRDefault="00D61C97" w:rsidP="00D61C97">
            <w:pPr>
              <w:pStyle w:val="14"/>
              <w:snapToGrid w:val="0"/>
            </w:pPr>
            <w:r>
              <w:t>Земли промышленности, энергетики, транспорта, связи и спецназначения</w:t>
            </w:r>
          </w:p>
        </w:tc>
        <w:tc>
          <w:tcPr>
            <w:tcW w:w="1559" w:type="dxa"/>
            <w:vAlign w:val="center"/>
          </w:tcPr>
          <w:p w14:paraId="4ADD459B" w14:textId="191A8B0D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267,73</w:t>
            </w:r>
          </w:p>
        </w:tc>
        <w:tc>
          <w:tcPr>
            <w:tcW w:w="1275" w:type="dxa"/>
            <w:vAlign w:val="center"/>
          </w:tcPr>
          <w:p w14:paraId="25C41E55" w14:textId="1062D918" w:rsidR="00D61C97" w:rsidRPr="00A6507F" w:rsidRDefault="00F43922" w:rsidP="00F43922">
            <w:pPr>
              <w:pStyle w:val="14"/>
              <w:snapToGrid w:val="0"/>
              <w:jc w:val="center"/>
            </w:pPr>
            <w:r>
              <w:t>0,9</w:t>
            </w:r>
          </w:p>
        </w:tc>
        <w:tc>
          <w:tcPr>
            <w:tcW w:w="1558" w:type="dxa"/>
            <w:vAlign w:val="center"/>
          </w:tcPr>
          <w:p w14:paraId="6FCC603E" w14:textId="0C715A9C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493,6</w:t>
            </w:r>
          </w:p>
        </w:tc>
        <w:tc>
          <w:tcPr>
            <w:tcW w:w="1134" w:type="dxa"/>
            <w:vAlign w:val="center"/>
          </w:tcPr>
          <w:p w14:paraId="0E9521AA" w14:textId="5D1414CF" w:rsidR="00D61C97" w:rsidRPr="00FB5497" w:rsidRDefault="00FB5497" w:rsidP="00F43922">
            <w:pPr>
              <w:pStyle w:val="14"/>
              <w:snapToGrid w:val="0"/>
              <w:jc w:val="center"/>
            </w:pPr>
            <w:r>
              <w:t>1,</w:t>
            </w:r>
            <w:r w:rsidR="00735EF4">
              <w:t>6</w:t>
            </w:r>
          </w:p>
        </w:tc>
      </w:tr>
      <w:tr w:rsidR="00D61C97" w:rsidRPr="000570A4" w14:paraId="68C866B6" w14:textId="77777777" w:rsidTr="00BC2661">
        <w:trPr>
          <w:trHeight w:val="126"/>
        </w:trPr>
        <w:tc>
          <w:tcPr>
            <w:tcW w:w="570" w:type="dxa"/>
          </w:tcPr>
          <w:p w14:paraId="4D021DE2" w14:textId="5646360B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5</w:t>
            </w:r>
          </w:p>
        </w:tc>
        <w:tc>
          <w:tcPr>
            <w:tcW w:w="4111" w:type="dxa"/>
          </w:tcPr>
          <w:p w14:paraId="65414C7A" w14:textId="609DD55F" w:rsidR="00D61C97" w:rsidRPr="00A6507F" w:rsidRDefault="00D61C97" w:rsidP="00D61C97">
            <w:pPr>
              <w:pStyle w:val="14"/>
              <w:snapToGrid w:val="0"/>
            </w:pPr>
            <w:r>
              <w:t>Земли водного фонда</w:t>
            </w:r>
          </w:p>
        </w:tc>
        <w:tc>
          <w:tcPr>
            <w:tcW w:w="1559" w:type="dxa"/>
            <w:vAlign w:val="center"/>
          </w:tcPr>
          <w:p w14:paraId="151FDB4F" w14:textId="220F8D75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808,0</w:t>
            </w:r>
          </w:p>
        </w:tc>
        <w:tc>
          <w:tcPr>
            <w:tcW w:w="1275" w:type="dxa"/>
            <w:vAlign w:val="center"/>
          </w:tcPr>
          <w:p w14:paraId="022D2A43" w14:textId="49B28337" w:rsidR="00D61C97" w:rsidRPr="00A6507F" w:rsidRDefault="00D61C97" w:rsidP="00F43922">
            <w:pPr>
              <w:pStyle w:val="14"/>
              <w:snapToGrid w:val="0"/>
              <w:jc w:val="center"/>
            </w:pPr>
            <w:r>
              <w:t>2,6</w:t>
            </w:r>
          </w:p>
        </w:tc>
        <w:tc>
          <w:tcPr>
            <w:tcW w:w="1558" w:type="dxa"/>
            <w:vAlign w:val="center"/>
          </w:tcPr>
          <w:p w14:paraId="19BB0789" w14:textId="6060BA48" w:rsidR="00D61C97" w:rsidRPr="00A6507F" w:rsidRDefault="00D61C97" w:rsidP="00D61C97">
            <w:pPr>
              <w:pStyle w:val="14"/>
              <w:snapToGrid w:val="0"/>
              <w:jc w:val="center"/>
            </w:pPr>
            <w:r>
              <w:t>808,0</w:t>
            </w:r>
          </w:p>
        </w:tc>
        <w:tc>
          <w:tcPr>
            <w:tcW w:w="1134" w:type="dxa"/>
            <w:vAlign w:val="center"/>
          </w:tcPr>
          <w:p w14:paraId="371CD948" w14:textId="79D74C2C" w:rsidR="00D61C97" w:rsidRPr="00FB5497" w:rsidRDefault="00D61C97" w:rsidP="00F43922">
            <w:pPr>
              <w:pStyle w:val="14"/>
              <w:snapToGrid w:val="0"/>
              <w:jc w:val="center"/>
            </w:pPr>
            <w:r w:rsidRPr="00FB5497">
              <w:t>2,6</w:t>
            </w:r>
          </w:p>
        </w:tc>
      </w:tr>
      <w:tr w:rsidR="00D61C97" w:rsidRPr="000570A4" w14:paraId="3A379A1C" w14:textId="77777777" w:rsidTr="00BC2661">
        <w:trPr>
          <w:trHeight w:val="11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7AC3B" w14:textId="77777777" w:rsidR="00D61C97" w:rsidRPr="000570A4" w:rsidRDefault="00D61C97" w:rsidP="00D61C97">
            <w:pPr>
              <w:pStyle w:val="14"/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720E0" w14:textId="77777777" w:rsidR="00D61C97" w:rsidRPr="000570A4" w:rsidRDefault="00D61C97" w:rsidP="00D61C97">
            <w:pPr>
              <w:pStyle w:val="14"/>
              <w:snapToGrid w:val="0"/>
              <w:rPr>
                <w:b/>
              </w:rPr>
            </w:pPr>
            <w:r w:rsidRPr="000570A4">
              <w:rPr>
                <w:b/>
              </w:rPr>
              <w:t>ВСЕГО</w:t>
            </w:r>
            <w:r>
              <w:rPr>
                <w:b/>
              </w:rPr>
              <w:t xml:space="preserve"> (территория МО)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4ED78" w14:textId="77777777" w:rsidR="00D61C97" w:rsidRPr="000570A4" w:rsidRDefault="00D61C97" w:rsidP="00D61C97">
            <w:pPr>
              <w:pStyle w:val="14"/>
              <w:snapToGrid w:val="0"/>
              <w:jc w:val="center"/>
              <w:rPr>
                <w:b/>
              </w:rPr>
            </w:pPr>
            <w:r w:rsidRPr="000570A4">
              <w:rPr>
                <w:b/>
              </w:rPr>
              <w:t>30780,25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6E1FF" w14:textId="3B2F2A90" w:rsidR="00D61C97" w:rsidRPr="000570A4" w:rsidRDefault="00D61C97" w:rsidP="00F43922">
            <w:pPr>
              <w:pStyle w:val="14"/>
              <w:snapToGrid w:val="0"/>
              <w:jc w:val="center"/>
              <w:rPr>
                <w:b/>
              </w:rPr>
            </w:pPr>
            <w:r w:rsidRPr="000570A4">
              <w:rPr>
                <w:b/>
              </w:rPr>
              <w:t>100</w:t>
            </w:r>
            <w:r w:rsidR="00F43922">
              <w:rPr>
                <w:b/>
              </w:rPr>
              <w:t>,00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8BF77" w14:textId="77777777" w:rsidR="00D61C97" w:rsidRPr="000570A4" w:rsidRDefault="00D61C97" w:rsidP="00D61C97">
            <w:pPr>
              <w:pStyle w:val="14"/>
              <w:snapToGrid w:val="0"/>
              <w:jc w:val="center"/>
              <w:rPr>
                <w:b/>
              </w:rPr>
            </w:pPr>
            <w:r w:rsidRPr="000570A4">
              <w:rPr>
                <w:b/>
              </w:rPr>
              <w:t>30780,25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60B2C" w14:textId="1B809CAC" w:rsidR="00D61C97" w:rsidRPr="000570A4" w:rsidRDefault="00D61C97" w:rsidP="00F43922">
            <w:pPr>
              <w:pStyle w:val="14"/>
              <w:snapToGrid w:val="0"/>
              <w:jc w:val="center"/>
              <w:rPr>
                <w:b/>
              </w:rPr>
            </w:pPr>
            <w:r w:rsidRPr="000570A4">
              <w:rPr>
                <w:b/>
              </w:rPr>
              <w:t>100</w:t>
            </w:r>
            <w:r w:rsidR="00F43922">
              <w:rPr>
                <w:b/>
              </w:rPr>
              <w:t>,00</w:t>
            </w:r>
          </w:p>
        </w:tc>
      </w:tr>
    </w:tbl>
    <w:p w14:paraId="119DB00D" w14:textId="77777777" w:rsidR="00D40FBD" w:rsidRDefault="00D40FBD" w:rsidP="000570A4">
      <w:pPr>
        <w:pStyle w:val="aff0"/>
      </w:pPr>
    </w:p>
    <w:p w14:paraId="085F18AD" w14:textId="77777777" w:rsidR="004C5496" w:rsidRDefault="004C5496" w:rsidP="000570A4">
      <w:pPr>
        <w:pStyle w:val="aff0"/>
      </w:pPr>
    </w:p>
    <w:p w14:paraId="43425A46" w14:textId="77777777" w:rsidR="004C5496" w:rsidRDefault="004C5496" w:rsidP="000570A4">
      <w:pPr>
        <w:pStyle w:val="aff0"/>
      </w:pPr>
    </w:p>
    <w:p w14:paraId="638DF676" w14:textId="77777777" w:rsidR="004C5496" w:rsidRDefault="004C5496" w:rsidP="000570A4">
      <w:pPr>
        <w:pStyle w:val="aff0"/>
      </w:pPr>
    </w:p>
    <w:p w14:paraId="5834EE33" w14:textId="77777777" w:rsidR="004C5496" w:rsidRDefault="004C5496" w:rsidP="000570A4">
      <w:pPr>
        <w:pStyle w:val="aff0"/>
      </w:pPr>
    </w:p>
    <w:p w14:paraId="61BB6951" w14:textId="77777777" w:rsidR="007C4324" w:rsidRPr="007C4324" w:rsidRDefault="00903256" w:rsidP="007E7ABE">
      <w:pPr>
        <w:pStyle w:val="af6"/>
        <w:numPr>
          <w:ilvl w:val="0"/>
          <w:numId w:val="16"/>
        </w:numPr>
        <w:spacing w:line="360" w:lineRule="auto"/>
        <w:ind w:left="1077" w:hanging="357"/>
        <w:outlineLvl w:val="0"/>
        <w:rPr>
          <w:b/>
          <w:sz w:val="28"/>
          <w:szCs w:val="28"/>
        </w:rPr>
      </w:pPr>
      <w:bookmarkStart w:id="4" w:name="_Toc59621226"/>
      <w:r w:rsidRPr="007C4324">
        <w:rPr>
          <w:b/>
          <w:sz w:val="28"/>
          <w:szCs w:val="28"/>
        </w:rPr>
        <w:t>Приложения.</w:t>
      </w:r>
      <w:bookmarkEnd w:id="4"/>
      <w:r w:rsidRPr="007C4324">
        <w:rPr>
          <w:b/>
          <w:sz w:val="28"/>
          <w:szCs w:val="28"/>
        </w:rPr>
        <w:t xml:space="preserve">   </w:t>
      </w:r>
    </w:p>
    <w:p w14:paraId="43FC4DB7" w14:textId="3E8DB20F" w:rsidR="00637656" w:rsidRDefault="00903256" w:rsidP="008C699E">
      <w:pPr>
        <w:spacing w:line="360" w:lineRule="auto"/>
        <w:ind w:firstLine="709"/>
        <w:outlineLvl w:val="0"/>
        <w:rPr>
          <w:sz w:val="28"/>
          <w:szCs w:val="28"/>
        </w:rPr>
      </w:pPr>
      <w:r w:rsidRPr="007C4324">
        <w:rPr>
          <w:b/>
          <w:sz w:val="28"/>
          <w:szCs w:val="28"/>
        </w:rPr>
        <w:t xml:space="preserve"> </w:t>
      </w:r>
      <w:bookmarkStart w:id="5" w:name="_Toc59621227"/>
      <w:r w:rsidRPr="007C4324">
        <w:rPr>
          <w:sz w:val="28"/>
          <w:szCs w:val="28"/>
        </w:rPr>
        <w:t xml:space="preserve">Графические материалы к Тому </w:t>
      </w:r>
      <w:r w:rsidR="00885249" w:rsidRPr="007C4324">
        <w:rPr>
          <w:sz w:val="28"/>
          <w:szCs w:val="28"/>
        </w:rPr>
        <w:t xml:space="preserve">2 Внесения изменений в </w:t>
      </w:r>
      <w:r w:rsidRPr="007C4324">
        <w:rPr>
          <w:sz w:val="28"/>
          <w:szCs w:val="28"/>
        </w:rPr>
        <w:t>Генеральн</w:t>
      </w:r>
      <w:r w:rsidR="00885249" w:rsidRPr="007C4324">
        <w:rPr>
          <w:sz w:val="28"/>
          <w:szCs w:val="28"/>
        </w:rPr>
        <w:t>ый</w:t>
      </w:r>
      <w:r w:rsidRPr="007C4324">
        <w:rPr>
          <w:sz w:val="28"/>
          <w:szCs w:val="28"/>
        </w:rPr>
        <w:t xml:space="preserve"> план МО </w:t>
      </w:r>
      <w:r w:rsidR="008C699E">
        <w:rPr>
          <w:sz w:val="28"/>
          <w:szCs w:val="28"/>
        </w:rPr>
        <w:t>«Сокрутовский сельсовет»</w:t>
      </w:r>
      <w:bookmarkEnd w:id="5"/>
    </w:p>
    <w:p w14:paraId="7ABCD57C" w14:textId="7ACDA5A3" w:rsidR="00606B6E" w:rsidRPr="007C4324" w:rsidRDefault="00606B6E" w:rsidP="00A472B4">
      <w:pPr>
        <w:rPr>
          <w:sz w:val="28"/>
          <w:szCs w:val="28"/>
        </w:rPr>
      </w:pPr>
    </w:p>
    <w:sectPr w:rsidR="00606B6E" w:rsidRPr="007C4324" w:rsidSect="00A472B4">
      <w:headerReference w:type="default" r:id="rId13"/>
      <w:pgSz w:w="11906" w:h="16838" w:code="9"/>
      <w:pgMar w:top="1134" w:right="851" w:bottom="1134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88765" w14:textId="77777777" w:rsidR="003219B8" w:rsidRDefault="003219B8">
      <w:r>
        <w:separator/>
      </w:r>
    </w:p>
  </w:endnote>
  <w:endnote w:type="continuationSeparator" w:id="0">
    <w:p w14:paraId="5E0397CC" w14:textId="77777777" w:rsidR="003219B8" w:rsidRDefault="0032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D5182" w14:textId="07CCA5B0" w:rsidR="00A472B4" w:rsidRDefault="00A472B4">
    <w:pPr>
      <w:pStyle w:val="af3"/>
    </w:pPr>
    <w:r>
      <w:t>ООО «Гео-Граф», 2020 г.</w:t>
    </w:r>
    <w:r w:rsidR="004C5496"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8C9D8" w14:textId="77777777" w:rsidR="003219B8" w:rsidRDefault="003219B8">
      <w:r>
        <w:separator/>
      </w:r>
    </w:p>
  </w:footnote>
  <w:footnote w:type="continuationSeparator" w:id="0">
    <w:p w14:paraId="2B083C2A" w14:textId="77777777" w:rsidR="003219B8" w:rsidRDefault="0032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38F8" w14:textId="77777777" w:rsidR="007F0E22" w:rsidRDefault="003219B8">
    <w:pPr>
      <w:pStyle w:val="a9"/>
    </w:pPr>
    <w:r>
      <w:rPr>
        <w:noProof/>
      </w:rPr>
      <w:pict w14:anchorId="4BD17AA3">
        <v:group id="Группа 6" o:spid="_x0000_s2055" style="position:absolute;margin-left:54.65pt;margin-top:17.4pt;width:521.05pt;height:807.65pt;z-index:251666432;mso-wrap-distance-left:0;mso-wrap-distance-right:0;mso-position-horizontal-relative:page;mso-position-vertical-relative:page" coordorigin="1120,359" coordsize="10420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">
          <v:rect id="Rectangle 2" o:spid="_x0000_s2056" style="position:absolute;left:1120;top:359;width:10420;height:161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" filled="f" strokeweight=".53mm">
            <v:stroke endcap="square"/>
          </v:rect>
          <v:line id="Line 3" o:spid="_x0000_s2057" style="position:absolute;visibility:visible" from="1690,15663" to="1690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" strokeweight=".53mm">
            <v:stroke joinstyle="miter" endcap="square"/>
          </v:line>
          <v:line id="Line 4" o:spid="_x0000_s2058" style="position:absolute;visibility:visible" from="1127,15654" to="11530,1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" strokeweight=".53mm">
            <v:stroke joinstyle="miter" endcap="square"/>
          </v:line>
          <v:line id="Line 5" o:spid="_x0000_s2059" style="position:absolute;visibility:visible" from="2262,15663" to="2262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" strokeweight=".53mm">
            <v:stroke joinstyle="miter" endcap="square"/>
          </v:line>
          <v:line id="Line 6" o:spid="_x0000_s2060" style="position:absolute;visibility:visible" from="3685,15663" to="3685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" strokeweight=".53mm">
            <v:stroke joinstyle="miter" endcap="square"/>
          </v:line>
          <v:line id="Line 7" o:spid="_x0000_s2061" style="position:absolute;visibility:visible" from="4536,15671" to="4536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" strokeweight=".53mm">
            <v:stroke joinstyle="miter" endcap="square"/>
          </v:line>
          <v:line id="Line 8" o:spid="_x0000_s2062" style="position:absolute;visibility:visible" from="5108,15663" to="5108,16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" strokeweight=".53mm">
            <v:stroke joinstyle="miter" endcap="square"/>
          </v:line>
          <v:line id="Line 9" o:spid="_x0000_s2063" style="position:absolute;visibility:visible" from="10974,15663" to="10975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" strokeweight=".53mm">
            <v:stroke joinstyle="miter" endcap="square"/>
          </v:line>
          <v:line id="Line 10" o:spid="_x0000_s2064" style="position:absolute;visibility:visible" from="1127,15941" to="5097,1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" strokeweight=".53mm">
            <v:stroke joinstyle="miter" endcap="square"/>
          </v:line>
          <v:line id="Line 11" o:spid="_x0000_s2065" style="position:absolute;visibility:visible" from="1127,16226" to="5097,16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" strokeweight=".53mm">
            <v:stroke joinstyle="miter" endcap="square"/>
          </v:line>
          <v:line id="Line 12" o:spid="_x0000_s2066" style="position:absolute;visibility:visible" from="10978,15942" to="11535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" strokeweight=".53mm">
            <v:stroke joinstyle="miter" endcap="square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2067" type="#_x0000_t202" style="position:absolute;left:1147;top:16236;width:520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" filled="f" stroked="f" strokecolor="gray">
            <v:stroke joinstyle="round"/>
            <v:textbox style="mso-next-textbox:#Text Box 14" inset=".35mm,.35mm,.35mm,.35mm">
              <w:txbxContent>
                <w:p w14:paraId="1D11CFF9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Изм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.</w:t>
                  </w:r>
                </w:p>
              </w:txbxContent>
            </v:textbox>
          </v:shape>
          <v:shape id="Text Box 15" o:spid="_x0000_s2068" type="#_x0000_t202" style="position:absolute;left:1712;top:16236;width:520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" filled="f" stroked="f" strokecolor="gray">
            <v:stroke joinstyle="round"/>
            <v:textbox style="mso-next-textbox:#Text Box 15" inset=".35mm,.35mm,.35mm,.35mm">
              <w:txbxContent>
                <w:p w14:paraId="532ED9E6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Лист</w:t>
                  </w:r>
                </w:p>
              </w:txbxContent>
            </v:textbox>
          </v:shape>
          <v:shape id="Text Box 16" o:spid="_x0000_s2069" type="#_x0000_t202" style="position:absolute;left:2301;top:16236;width:1339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" filled="f" stroked="f" strokecolor="gray">
            <v:stroke joinstyle="round"/>
            <v:textbox style="mso-next-textbox:#Text Box 16" inset=".35mm,.35mm,.35mm,.35mm">
              <w:txbxContent>
                <w:p w14:paraId="513E009C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 xml:space="preserve">№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докум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.</w:t>
                  </w:r>
                </w:p>
              </w:txbxContent>
            </v:textbox>
          </v:shape>
          <v:shape id="Text Box 17" o:spid="_x0000_s2070" type="#_x0000_t202" style="position:absolute;left:3715;top:16236;width:798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" filled="f" stroked="f" strokecolor="gray">
            <v:stroke joinstyle="round"/>
            <v:textbox style="mso-next-textbox:#Text Box 17" inset=".35mm,.35mm,.35mm,.35mm">
              <w:txbxContent>
                <w:p w14:paraId="674BA87E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Подпись</w:t>
                  </w:r>
                  <w:proofErr w:type="spellEnd"/>
                </w:p>
              </w:txbxContent>
            </v:textbox>
          </v:shape>
          <v:shape id="Text Box 18" o:spid="_x0000_s2071" type="#_x0000_t202" style="position:absolute;left:4560;top:16236;width:520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" filled="f" stroked="f" strokecolor="gray">
            <v:stroke joinstyle="round"/>
            <v:textbox style="mso-next-textbox:#Text Box 18" inset=".35mm,.35mm,.35mm,.35mm">
              <w:txbxContent>
                <w:p w14:paraId="7CBBE316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Дата</w:t>
                  </w:r>
                </w:p>
              </w:txbxContent>
            </v:textbox>
          </v:shape>
          <v:shape id="Text Box 19" o:spid="_x0000_s2072" type="#_x0000_t202" style="position:absolute;left:10992;top:15684;width:520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" filled="f" stroked="f" strokecolor="gray">
            <v:stroke joinstyle="round"/>
            <v:textbox style="mso-next-textbox:#Text Box 19" inset=".35mm,.35mm,.35mm,.35mm">
              <w:txbxContent>
                <w:p w14:paraId="5DF9CBC5" w14:textId="77777777" w:rsidR="007F0E22" w:rsidRDefault="007F0E22" w:rsidP="000A4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Лист</w:t>
                  </w:r>
                </w:p>
              </w:txbxContent>
            </v:textbox>
          </v:shape>
          <v:shape id="Text Box 20" o:spid="_x0000_s2073" type="#_x0000_t202" style="position:absolute;left:10992;top:16054;width:520;height:3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" filled="f" stroked="f" strokecolor="gray">
            <v:stroke joinstyle="round"/>
          </v:shape>
          <v:shape id="Text Box 21" o:spid="_x0000_s2074" type="#_x0000_t202" style="position:absolute;left:5155;top:15882;width:5769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" filled="f" stroked="f" strokecolor="gray">
            <v:stroke joinstyle="round"/>
            <v:textbox style="mso-next-textbox:#Text Box 21" inset=".35mm,.35mm,.35mm,.35mm">
              <w:txbxContent>
                <w:p w14:paraId="6E7A57DA" w14:textId="77777777" w:rsidR="007F0E22" w:rsidRPr="00ED22AB" w:rsidRDefault="007F0E22" w:rsidP="000A437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ПЗ-01/11-18</w:t>
                  </w:r>
                </w:p>
                <w:p w14:paraId="66894845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</w:p>
                <w:p w14:paraId="3BA6657E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Раздел 1. Пояснительная записка. Исходные данные</w:t>
                  </w:r>
                </w:p>
                <w:p w14:paraId="79907839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</w:p>
                <w:p w14:paraId="366120AA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</w:p>
                <w:p w14:paraId="472EDA45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</w:p>
                <w:p w14:paraId="6B7871F7" w14:textId="77777777" w:rsidR="007F0E22" w:rsidRDefault="007F0E22" w:rsidP="000A437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Том 1</w:t>
                  </w:r>
                </w:p>
                <w:p w14:paraId="06B8F5F6" w14:textId="77777777" w:rsidR="007F0E22" w:rsidRDefault="007F0E22" w:rsidP="000A4378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73A53" w14:textId="77777777" w:rsidR="007F0E22" w:rsidRDefault="003219B8">
    <w:pPr>
      <w:pStyle w:val="a9"/>
    </w:pPr>
    <w:r>
      <w:rPr>
        <w:noProof/>
      </w:rPr>
      <w:pict w14:anchorId="3E5AAB7D">
        <v:rect id="Прямоугольник 1" o:spid="_x0000_s2054" style="position:absolute;margin-left:-33.05pt;margin-top:34.4pt;width:522pt;height:774pt;z-index:25166540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" filled="f" strokecolor="navy" strokeweight="6pt">
          <v:stroke linestyle="thickBetweenThin"/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E3A3" w14:textId="77777777" w:rsidR="00F7146D" w:rsidRDefault="007F0E22" w:rsidP="00A472B4">
    <w:pPr>
      <w:pStyle w:val="a9"/>
      <w:tabs>
        <w:tab w:val="clear" w:pos="9355"/>
        <w:tab w:val="right" w:pos="9354"/>
      </w:tabs>
      <w:ind w:left="-567" w:firstLine="425"/>
      <w:jc w:val="center"/>
      <w:rPr>
        <w:rFonts w:ascii="Tahoma" w:hAnsi="Tahoma" w:cs="Tahoma"/>
        <w:sz w:val="18"/>
      </w:rPr>
    </w:pPr>
    <w:r w:rsidRPr="00A472B4">
      <w:rPr>
        <w:rFonts w:ascii="Tahoma" w:hAnsi="Tahoma" w:cs="Tahoma"/>
        <w:sz w:val="18"/>
      </w:rPr>
      <w:t>Внесение изменений в Генеральный план муниципального образования</w:t>
    </w:r>
  </w:p>
  <w:p w14:paraId="67F3C62D" w14:textId="5824CA2C" w:rsidR="007F0E22" w:rsidRPr="00F7146D" w:rsidRDefault="007F0E22" w:rsidP="00A472B4">
    <w:pPr>
      <w:pStyle w:val="a9"/>
      <w:tabs>
        <w:tab w:val="clear" w:pos="9355"/>
        <w:tab w:val="right" w:pos="9354"/>
      </w:tabs>
      <w:ind w:left="-567" w:firstLine="425"/>
      <w:jc w:val="center"/>
      <w:rPr>
        <w:rFonts w:ascii="Tahoma" w:hAnsi="Tahoma" w:cs="Tahoma"/>
        <w:b/>
        <w:bCs/>
        <w:sz w:val="18"/>
      </w:rPr>
    </w:pPr>
    <w:r w:rsidRPr="00A472B4">
      <w:rPr>
        <w:rFonts w:ascii="Tahoma" w:hAnsi="Tahoma" w:cs="Tahoma"/>
        <w:sz w:val="18"/>
      </w:rPr>
      <w:t xml:space="preserve"> </w:t>
    </w:r>
    <w:r w:rsidRPr="00F7146D">
      <w:rPr>
        <w:rFonts w:ascii="Tahoma" w:hAnsi="Tahoma" w:cs="Tahoma"/>
        <w:b/>
        <w:bCs/>
        <w:sz w:val="18"/>
      </w:rPr>
      <w:t>«</w:t>
    </w:r>
    <w:r w:rsidR="00F7146D" w:rsidRPr="00F7146D">
      <w:rPr>
        <w:rFonts w:ascii="Tahoma" w:hAnsi="Tahoma" w:cs="Tahoma"/>
        <w:b/>
        <w:bCs/>
        <w:sz w:val="18"/>
      </w:rPr>
      <w:t>Сокрутовский сельсовет</w:t>
    </w:r>
    <w:r w:rsidRPr="00F7146D">
      <w:rPr>
        <w:rFonts w:ascii="Tahoma" w:hAnsi="Tahoma" w:cs="Tahoma"/>
        <w:b/>
        <w:bCs/>
        <w:sz w:val="18"/>
      </w:rPr>
      <w:t>»</w:t>
    </w:r>
  </w:p>
  <w:p w14:paraId="0E06A3C9" w14:textId="29E4ACC0" w:rsidR="007F0E22" w:rsidRDefault="007F0E22" w:rsidP="001022F5">
    <w:pPr>
      <w:pStyle w:val="a9"/>
      <w:jc w:val="center"/>
      <w:rPr>
        <w:rFonts w:ascii="Tahoma" w:hAnsi="Tahoma" w:cs="Tahoma"/>
        <w:b/>
        <w:sz w:val="18"/>
      </w:rPr>
    </w:pPr>
    <w:r w:rsidRPr="00F01430">
      <w:rPr>
        <w:rFonts w:ascii="Tahoma" w:hAnsi="Tahoma" w:cs="Tahoma"/>
        <w:sz w:val="18"/>
      </w:rPr>
      <w:t xml:space="preserve">Том </w:t>
    </w:r>
    <w:r>
      <w:rPr>
        <w:rFonts w:ascii="Tahoma" w:hAnsi="Tahoma" w:cs="Tahoma"/>
        <w:sz w:val="18"/>
        <w:lang w:val="en-US"/>
      </w:rPr>
      <w:t>II</w:t>
    </w:r>
    <w:r w:rsidRPr="00F01430">
      <w:rPr>
        <w:rFonts w:ascii="Tahoma" w:hAnsi="Tahoma" w:cs="Tahoma"/>
        <w:sz w:val="18"/>
      </w:rPr>
      <w:t xml:space="preserve">.   </w:t>
    </w:r>
    <w:r w:rsidR="00F7146D" w:rsidRPr="00F7146D">
      <w:rPr>
        <w:rFonts w:ascii="Tahoma" w:hAnsi="Tahoma" w:cs="Tahoma"/>
        <w:sz w:val="18"/>
      </w:rPr>
      <w:t>Материалы по обоснованию генерального плана</w:t>
    </w:r>
  </w:p>
  <w:p w14:paraId="2FC61E07" w14:textId="77777777" w:rsidR="007F0E22" w:rsidRPr="00885249" w:rsidRDefault="003219B8" w:rsidP="00885249">
    <w:pPr>
      <w:pStyle w:val="a9"/>
      <w:jc w:val="center"/>
      <w:rPr>
        <w:rFonts w:ascii="Tahoma" w:hAnsi="Tahoma" w:cs="Tahoma"/>
        <w:b/>
        <w:sz w:val="18"/>
      </w:rPr>
    </w:pPr>
    <w:r>
      <w:rPr>
        <w:noProof/>
        <w:sz w:val="18"/>
      </w:rPr>
      <w:pict w14:anchorId="37719FF2">
        <v:line id="Прямая соединительная линия 9" o:spid="_x0000_s2049" style="position:absolute;left:0;text-align:left;z-index:251663360;visibility:visible;mso-position-horizontal:center;mso-position-horizontal-relative:margin" from="0,2.3pt" to="42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" strokecolor="#bfbfbf [2412]" strokeweight="1.5pt"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183"/>
    <w:multiLevelType w:val="hybridMultilevel"/>
    <w:tmpl w:val="7CFC7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D11BC"/>
    <w:multiLevelType w:val="hybridMultilevel"/>
    <w:tmpl w:val="0D0280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52F3B"/>
    <w:multiLevelType w:val="hybridMultilevel"/>
    <w:tmpl w:val="6226A380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9B052C2"/>
    <w:multiLevelType w:val="hybridMultilevel"/>
    <w:tmpl w:val="3AB0BB84"/>
    <w:lvl w:ilvl="0" w:tplc="4A2CD5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E2239"/>
    <w:multiLevelType w:val="hybridMultilevel"/>
    <w:tmpl w:val="B0FE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136"/>
    <w:multiLevelType w:val="hybridMultilevel"/>
    <w:tmpl w:val="8C5AE200"/>
    <w:lvl w:ilvl="0" w:tplc="5DF014D4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F9159CA"/>
    <w:multiLevelType w:val="hybridMultilevel"/>
    <w:tmpl w:val="C0B8E1DA"/>
    <w:lvl w:ilvl="0" w:tplc="383E2CA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66139"/>
    <w:multiLevelType w:val="hybridMultilevel"/>
    <w:tmpl w:val="488EBE62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754332"/>
    <w:multiLevelType w:val="hybridMultilevel"/>
    <w:tmpl w:val="310E34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462E4"/>
    <w:multiLevelType w:val="hybridMultilevel"/>
    <w:tmpl w:val="208AB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F97B27"/>
    <w:multiLevelType w:val="hybridMultilevel"/>
    <w:tmpl w:val="37F03CA4"/>
    <w:lvl w:ilvl="0" w:tplc="91C84968">
      <w:start w:val="1"/>
      <w:numFmt w:val="bullet"/>
      <w:lvlText w:val="-"/>
      <w:lvlJc w:val="left"/>
      <w:pPr>
        <w:tabs>
          <w:tab w:val="num" w:pos="1622"/>
        </w:tabs>
        <w:ind w:left="162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916A5"/>
    <w:multiLevelType w:val="hybridMultilevel"/>
    <w:tmpl w:val="F2B6E012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F5A6E"/>
    <w:multiLevelType w:val="hybridMultilevel"/>
    <w:tmpl w:val="EA80E472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01496"/>
    <w:multiLevelType w:val="hybridMultilevel"/>
    <w:tmpl w:val="EA2C4DE0"/>
    <w:lvl w:ilvl="0" w:tplc="DA102448">
      <w:start w:val="1"/>
      <w:numFmt w:val="bullet"/>
      <w:lvlText w:val="·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5A3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F03EC2"/>
    <w:multiLevelType w:val="hybridMultilevel"/>
    <w:tmpl w:val="D0107DA8"/>
    <w:lvl w:ilvl="0" w:tplc="4A2C071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A3EC2"/>
    <w:multiLevelType w:val="hybridMultilevel"/>
    <w:tmpl w:val="5D6A2FCE"/>
    <w:lvl w:ilvl="0" w:tplc="91C84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D2FFE"/>
    <w:multiLevelType w:val="hybridMultilevel"/>
    <w:tmpl w:val="B45EFE80"/>
    <w:lvl w:ilvl="0" w:tplc="383E2CA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E5401"/>
    <w:multiLevelType w:val="hybridMultilevel"/>
    <w:tmpl w:val="2AF441E6"/>
    <w:lvl w:ilvl="0" w:tplc="12CEC4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E02BD"/>
    <w:multiLevelType w:val="hybridMultilevel"/>
    <w:tmpl w:val="DACC5F58"/>
    <w:lvl w:ilvl="0" w:tplc="12CEC438">
      <w:start w:val="1"/>
      <w:numFmt w:val="bullet"/>
      <w:lvlText w:val="-"/>
      <w:lvlJc w:val="left"/>
      <w:pPr>
        <w:tabs>
          <w:tab w:val="num" w:pos="397"/>
        </w:tabs>
        <w:ind w:left="340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4F0E12"/>
    <w:multiLevelType w:val="hybridMultilevel"/>
    <w:tmpl w:val="79262604"/>
    <w:lvl w:ilvl="0" w:tplc="4E00E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D02305"/>
    <w:multiLevelType w:val="hybridMultilevel"/>
    <w:tmpl w:val="4A306024"/>
    <w:lvl w:ilvl="0" w:tplc="4C4C8064">
      <w:start w:val="1"/>
      <w:numFmt w:val="bullet"/>
      <w:lvlText w:val=""/>
      <w:lvlJc w:val="left"/>
      <w:pPr>
        <w:tabs>
          <w:tab w:val="num" w:pos="794"/>
        </w:tabs>
        <w:ind w:left="851" w:hanging="45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B6102CF"/>
    <w:multiLevelType w:val="hybridMultilevel"/>
    <w:tmpl w:val="C5DE919C"/>
    <w:lvl w:ilvl="0" w:tplc="91C84968">
      <w:start w:val="1"/>
      <w:numFmt w:val="bullet"/>
      <w:lvlText w:val="-"/>
      <w:lvlJc w:val="left"/>
      <w:pPr>
        <w:tabs>
          <w:tab w:val="num" w:pos="1002"/>
        </w:tabs>
        <w:ind w:left="0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856B3"/>
    <w:multiLevelType w:val="hybridMultilevel"/>
    <w:tmpl w:val="891EDF24"/>
    <w:lvl w:ilvl="0" w:tplc="0AA24E7E">
      <w:start w:val="6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1C7AEA"/>
    <w:multiLevelType w:val="multilevel"/>
    <w:tmpl w:val="91A61A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>
    <w:nsid w:val="6D517AFF"/>
    <w:multiLevelType w:val="hybridMultilevel"/>
    <w:tmpl w:val="A6AA5B76"/>
    <w:lvl w:ilvl="0" w:tplc="12CEC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814A4A"/>
    <w:multiLevelType w:val="hybridMultilevel"/>
    <w:tmpl w:val="C5DE919C"/>
    <w:lvl w:ilvl="0" w:tplc="CD9A44E8">
      <w:start w:val="1"/>
      <w:numFmt w:val="bullet"/>
      <w:lvlText w:val="-"/>
      <w:lvlJc w:val="left"/>
      <w:pPr>
        <w:tabs>
          <w:tab w:val="num" w:pos="1002"/>
        </w:tabs>
        <w:ind w:left="0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842DE"/>
    <w:multiLevelType w:val="hybridMultilevel"/>
    <w:tmpl w:val="0B12FA0C"/>
    <w:lvl w:ilvl="0" w:tplc="91C849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3C231DE"/>
    <w:multiLevelType w:val="hybridMultilevel"/>
    <w:tmpl w:val="9474A822"/>
    <w:lvl w:ilvl="0" w:tplc="B1D24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6BC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E0FC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201A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36AD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809C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4291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FCF3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5A30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D086B59"/>
    <w:multiLevelType w:val="hybridMultilevel"/>
    <w:tmpl w:val="1B36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11"/>
  </w:num>
  <w:num w:numId="10">
    <w:abstractNumId w:val="28"/>
  </w:num>
  <w:num w:numId="11">
    <w:abstractNumId w:val="1"/>
  </w:num>
  <w:num w:numId="12">
    <w:abstractNumId w:val="23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5"/>
  </w:num>
  <w:num w:numId="16">
    <w:abstractNumId w:val="3"/>
  </w:num>
  <w:num w:numId="17">
    <w:abstractNumId w:val="9"/>
  </w:num>
  <w:num w:numId="18">
    <w:abstractNumId w:val="13"/>
  </w:num>
  <w:num w:numId="19">
    <w:abstractNumId w:val="1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7"/>
  </w:num>
  <w:num w:numId="23">
    <w:abstractNumId w:val="1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6"/>
  </w:num>
  <w:num w:numId="27">
    <w:abstractNumId w:val="7"/>
  </w:num>
  <w:num w:numId="28">
    <w:abstractNumId w:val="19"/>
  </w:num>
  <w:num w:numId="29">
    <w:abstractNumId w:val="8"/>
  </w:num>
  <w:num w:numId="30">
    <w:abstractNumId w:val="18"/>
  </w:num>
  <w:num w:numId="31">
    <w:abstractNumId w:val="5"/>
  </w:num>
  <w:num w:numId="32">
    <w:abstractNumId w:val="12"/>
  </w:num>
  <w:num w:numId="33">
    <w:abstractNumId w:val="0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  <o:rules v:ext="edit">
        <o:r id="V:Rule1" type="connector" idref="#Line 3"/>
        <o:r id="V:Rule2" type="connector" idref="#Line 4"/>
        <o:r id="V:Rule3" type="connector" idref="#Line 5"/>
        <o:r id="V:Rule4" type="connector" idref="#Line 7"/>
        <o:r id="V:Rule5" type="connector" idref="#Line 6"/>
        <o:r id="V:Rule6" type="connector" idref="#Line 9"/>
        <o:r id="V:Rule7" type="connector" idref="#Line 8"/>
        <o:r id="V:Rule8" type="connector" idref="#Line 11"/>
        <o:r id="V:Rule9" type="connector" idref="#Line 12"/>
        <o:r id="V:Rule10" type="connector" idref="#Lin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4CC"/>
    <w:rsid w:val="00001C5D"/>
    <w:rsid w:val="000124EE"/>
    <w:rsid w:val="00013DC7"/>
    <w:rsid w:val="00014905"/>
    <w:rsid w:val="000255A4"/>
    <w:rsid w:val="00027457"/>
    <w:rsid w:val="0003094D"/>
    <w:rsid w:val="0003160D"/>
    <w:rsid w:val="000432BC"/>
    <w:rsid w:val="00050AF2"/>
    <w:rsid w:val="0005658A"/>
    <w:rsid w:val="000570A4"/>
    <w:rsid w:val="00062058"/>
    <w:rsid w:val="00062E24"/>
    <w:rsid w:val="00077264"/>
    <w:rsid w:val="00083B19"/>
    <w:rsid w:val="000841E2"/>
    <w:rsid w:val="00095FF5"/>
    <w:rsid w:val="000A4378"/>
    <w:rsid w:val="000A5041"/>
    <w:rsid w:val="000C538E"/>
    <w:rsid w:val="000D15C6"/>
    <w:rsid w:val="000D1AAA"/>
    <w:rsid w:val="000E2CE7"/>
    <w:rsid w:val="000F2A21"/>
    <w:rsid w:val="00100BD2"/>
    <w:rsid w:val="001022F5"/>
    <w:rsid w:val="0010385F"/>
    <w:rsid w:val="0012487A"/>
    <w:rsid w:val="00140088"/>
    <w:rsid w:val="00147A32"/>
    <w:rsid w:val="00151C08"/>
    <w:rsid w:val="00167851"/>
    <w:rsid w:val="00171651"/>
    <w:rsid w:val="001916DB"/>
    <w:rsid w:val="001C5E78"/>
    <w:rsid w:val="001D7458"/>
    <w:rsid w:val="001E3353"/>
    <w:rsid w:val="001E517D"/>
    <w:rsid w:val="001E73E9"/>
    <w:rsid w:val="001F44B9"/>
    <w:rsid w:val="00204E89"/>
    <w:rsid w:val="00220A38"/>
    <w:rsid w:val="00227052"/>
    <w:rsid w:val="0023417F"/>
    <w:rsid w:val="002403E7"/>
    <w:rsid w:val="00257C6C"/>
    <w:rsid w:val="0026537E"/>
    <w:rsid w:val="00270290"/>
    <w:rsid w:val="0027049E"/>
    <w:rsid w:val="002749B2"/>
    <w:rsid w:val="00276181"/>
    <w:rsid w:val="002826EA"/>
    <w:rsid w:val="00286AED"/>
    <w:rsid w:val="00291201"/>
    <w:rsid w:val="00294531"/>
    <w:rsid w:val="002A22C7"/>
    <w:rsid w:val="002B5526"/>
    <w:rsid w:val="002B5A7C"/>
    <w:rsid w:val="002C7A08"/>
    <w:rsid w:val="002D51D5"/>
    <w:rsid w:val="002D59B0"/>
    <w:rsid w:val="002E0CE6"/>
    <w:rsid w:val="002F402F"/>
    <w:rsid w:val="003066D5"/>
    <w:rsid w:val="003175E8"/>
    <w:rsid w:val="003219B8"/>
    <w:rsid w:val="00321BD0"/>
    <w:rsid w:val="00323225"/>
    <w:rsid w:val="00327A51"/>
    <w:rsid w:val="00336E74"/>
    <w:rsid w:val="0034361A"/>
    <w:rsid w:val="00344539"/>
    <w:rsid w:val="003479B2"/>
    <w:rsid w:val="003614F5"/>
    <w:rsid w:val="00363A87"/>
    <w:rsid w:val="003700B0"/>
    <w:rsid w:val="00384075"/>
    <w:rsid w:val="003870A1"/>
    <w:rsid w:val="0039395E"/>
    <w:rsid w:val="00396764"/>
    <w:rsid w:val="003C73DD"/>
    <w:rsid w:val="003F29B0"/>
    <w:rsid w:val="00411B67"/>
    <w:rsid w:val="00420F97"/>
    <w:rsid w:val="004241EE"/>
    <w:rsid w:val="0043450E"/>
    <w:rsid w:val="004346C9"/>
    <w:rsid w:val="00440599"/>
    <w:rsid w:val="00467BAC"/>
    <w:rsid w:val="004734B4"/>
    <w:rsid w:val="00481571"/>
    <w:rsid w:val="00484736"/>
    <w:rsid w:val="004A129B"/>
    <w:rsid w:val="004A3782"/>
    <w:rsid w:val="004C5496"/>
    <w:rsid w:val="004E037F"/>
    <w:rsid w:val="004E3776"/>
    <w:rsid w:val="004E3F02"/>
    <w:rsid w:val="004E57A4"/>
    <w:rsid w:val="004F1D18"/>
    <w:rsid w:val="004F21BB"/>
    <w:rsid w:val="004F24ED"/>
    <w:rsid w:val="00500C9A"/>
    <w:rsid w:val="00504CC3"/>
    <w:rsid w:val="005071F3"/>
    <w:rsid w:val="00510524"/>
    <w:rsid w:val="0051084D"/>
    <w:rsid w:val="00510A16"/>
    <w:rsid w:val="00527E32"/>
    <w:rsid w:val="005323F5"/>
    <w:rsid w:val="00535609"/>
    <w:rsid w:val="005446DB"/>
    <w:rsid w:val="00544FB6"/>
    <w:rsid w:val="00553968"/>
    <w:rsid w:val="005735BF"/>
    <w:rsid w:val="00582BCE"/>
    <w:rsid w:val="005839FA"/>
    <w:rsid w:val="0059575C"/>
    <w:rsid w:val="0059719A"/>
    <w:rsid w:val="005976A1"/>
    <w:rsid w:val="005A0F7C"/>
    <w:rsid w:val="005A2B03"/>
    <w:rsid w:val="005A5BFC"/>
    <w:rsid w:val="005A625F"/>
    <w:rsid w:val="005A6B0B"/>
    <w:rsid w:val="005B3A58"/>
    <w:rsid w:val="005B5140"/>
    <w:rsid w:val="005D5EB9"/>
    <w:rsid w:val="005D7DB6"/>
    <w:rsid w:val="005E0ACF"/>
    <w:rsid w:val="005F16CA"/>
    <w:rsid w:val="006021B0"/>
    <w:rsid w:val="00606B6E"/>
    <w:rsid w:val="00606CA6"/>
    <w:rsid w:val="0061609A"/>
    <w:rsid w:val="0061784A"/>
    <w:rsid w:val="00622919"/>
    <w:rsid w:val="006238FC"/>
    <w:rsid w:val="006277BB"/>
    <w:rsid w:val="00632C5F"/>
    <w:rsid w:val="00637656"/>
    <w:rsid w:val="0064260D"/>
    <w:rsid w:val="00642900"/>
    <w:rsid w:val="006439E5"/>
    <w:rsid w:val="00652D5E"/>
    <w:rsid w:val="00677632"/>
    <w:rsid w:val="00682FE2"/>
    <w:rsid w:val="00683E1B"/>
    <w:rsid w:val="00684825"/>
    <w:rsid w:val="006879C5"/>
    <w:rsid w:val="00693984"/>
    <w:rsid w:val="00694B5C"/>
    <w:rsid w:val="006A7AC3"/>
    <w:rsid w:val="006C39D4"/>
    <w:rsid w:val="006C47B3"/>
    <w:rsid w:val="006C78E3"/>
    <w:rsid w:val="006E036A"/>
    <w:rsid w:val="006E16C5"/>
    <w:rsid w:val="006E4524"/>
    <w:rsid w:val="00701A49"/>
    <w:rsid w:val="0072091B"/>
    <w:rsid w:val="00735EF4"/>
    <w:rsid w:val="00736784"/>
    <w:rsid w:val="0074069A"/>
    <w:rsid w:val="00740CE4"/>
    <w:rsid w:val="00741641"/>
    <w:rsid w:val="00742D96"/>
    <w:rsid w:val="00745F0B"/>
    <w:rsid w:val="00752C3F"/>
    <w:rsid w:val="00774067"/>
    <w:rsid w:val="00775072"/>
    <w:rsid w:val="00776EA8"/>
    <w:rsid w:val="00785EE5"/>
    <w:rsid w:val="007A605D"/>
    <w:rsid w:val="007A7085"/>
    <w:rsid w:val="007B1DBF"/>
    <w:rsid w:val="007B3F48"/>
    <w:rsid w:val="007B5068"/>
    <w:rsid w:val="007B5A53"/>
    <w:rsid w:val="007B6C90"/>
    <w:rsid w:val="007C4324"/>
    <w:rsid w:val="007E7ABE"/>
    <w:rsid w:val="007F0E22"/>
    <w:rsid w:val="007F2F8C"/>
    <w:rsid w:val="00811D73"/>
    <w:rsid w:val="00812F7F"/>
    <w:rsid w:val="008232BA"/>
    <w:rsid w:val="008314F9"/>
    <w:rsid w:val="00833722"/>
    <w:rsid w:val="0086590A"/>
    <w:rsid w:val="00867D93"/>
    <w:rsid w:val="008702F8"/>
    <w:rsid w:val="008809A2"/>
    <w:rsid w:val="00885249"/>
    <w:rsid w:val="00893074"/>
    <w:rsid w:val="008A0231"/>
    <w:rsid w:val="008A15D3"/>
    <w:rsid w:val="008A2856"/>
    <w:rsid w:val="008A74EF"/>
    <w:rsid w:val="008C699E"/>
    <w:rsid w:val="008D2499"/>
    <w:rsid w:val="008D41E5"/>
    <w:rsid w:val="008D66CE"/>
    <w:rsid w:val="008D7D0F"/>
    <w:rsid w:val="008E3611"/>
    <w:rsid w:val="008E4D22"/>
    <w:rsid w:val="008F0092"/>
    <w:rsid w:val="008F69BD"/>
    <w:rsid w:val="00903256"/>
    <w:rsid w:val="0090764C"/>
    <w:rsid w:val="00925232"/>
    <w:rsid w:val="009335B3"/>
    <w:rsid w:val="009403FE"/>
    <w:rsid w:val="00944247"/>
    <w:rsid w:val="00946652"/>
    <w:rsid w:val="009505FA"/>
    <w:rsid w:val="009535D1"/>
    <w:rsid w:val="00960AB5"/>
    <w:rsid w:val="00962158"/>
    <w:rsid w:val="00973586"/>
    <w:rsid w:val="00975346"/>
    <w:rsid w:val="0098108F"/>
    <w:rsid w:val="009A4817"/>
    <w:rsid w:val="009A4BA8"/>
    <w:rsid w:val="009C1E28"/>
    <w:rsid w:val="009C60CF"/>
    <w:rsid w:val="009C7C40"/>
    <w:rsid w:val="009E4C40"/>
    <w:rsid w:val="009E6649"/>
    <w:rsid w:val="009E7DAB"/>
    <w:rsid w:val="009F590A"/>
    <w:rsid w:val="00A20DF9"/>
    <w:rsid w:val="00A25394"/>
    <w:rsid w:val="00A472B4"/>
    <w:rsid w:val="00A47C3A"/>
    <w:rsid w:val="00A60C73"/>
    <w:rsid w:val="00A6507F"/>
    <w:rsid w:val="00A8573B"/>
    <w:rsid w:val="00A87483"/>
    <w:rsid w:val="00A904BB"/>
    <w:rsid w:val="00A95C6B"/>
    <w:rsid w:val="00A97304"/>
    <w:rsid w:val="00AB0014"/>
    <w:rsid w:val="00AB5ECA"/>
    <w:rsid w:val="00AE1F2A"/>
    <w:rsid w:val="00AE6A07"/>
    <w:rsid w:val="00AF7C9E"/>
    <w:rsid w:val="00B13698"/>
    <w:rsid w:val="00B15266"/>
    <w:rsid w:val="00B170B9"/>
    <w:rsid w:val="00B2211B"/>
    <w:rsid w:val="00B2449D"/>
    <w:rsid w:val="00B276DD"/>
    <w:rsid w:val="00B36A5E"/>
    <w:rsid w:val="00B43E1E"/>
    <w:rsid w:val="00B56BA1"/>
    <w:rsid w:val="00B61C99"/>
    <w:rsid w:val="00B71565"/>
    <w:rsid w:val="00B9515D"/>
    <w:rsid w:val="00B95AA9"/>
    <w:rsid w:val="00BA2FD7"/>
    <w:rsid w:val="00BB2BE9"/>
    <w:rsid w:val="00BC1B4E"/>
    <w:rsid w:val="00BC5139"/>
    <w:rsid w:val="00BD09F4"/>
    <w:rsid w:val="00C032FF"/>
    <w:rsid w:val="00C172A1"/>
    <w:rsid w:val="00C224D2"/>
    <w:rsid w:val="00C2306F"/>
    <w:rsid w:val="00C530EF"/>
    <w:rsid w:val="00C7138F"/>
    <w:rsid w:val="00C749DC"/>
    <w:rsid w:val="00C81CEB"/>
    <w:rsid w:val="00C9258C"/>
    <w:rsid w:val="00C97BBF"/>
    <w:rsid w:val="00CB2DF2"/>
    <w:rsid w:val="00CC116F"/>
    <w:rsid w:val="00CD006A"/>
    <w:rsid w:val="00CD791E"/>
    <w:rsid w:val="00CE48FA"/>
    <w:rsid w:val="00CF0897"/>
    <w:rsid w:val="00CF24BA"/>
    <w:rsid w:val="00CF5127"/>
    <w:rsid w:val="00CF7022"/>
    <w:rsid w:val="00D044CC"/>
    <w:rsid w:val="00D04B37"/>
    <w:rsid w:val="00D063FE"/>
    <w:rsid w:val="00D072EE"/>
    <w:rsid w:val="00D1627C"/>
    <w:rsid w:val="00D36440"/>
    <w:rsid w:val="00D40537"/>
    <w:rsid w:val="00D40FBD"/>
    <w:rsid w:val="00D509EA"/>
    <w:rsid w:val="00D61C97"/>
    <w:rsid w:val="00D620AC"/>
    <w:rsid w:val="00D71594"/>
    <w:rsid w:val="00D72F21"/>
    <w:rsid w:val="00D73791"/>
    <w:rsid w:val="00D751A5"/>
    <w:rsid w:val="00D80C6F"/>
    <w:rsid w:val="00D82238"/>
    <w:rsid w:val="00D94E88"/>
    <w:rsid w:val="00DA1BA0"/>
    <w:rsid w:val="00DA3C54"/>
    <w:rsid w:val="00DB37DE"/>
    <w:rsid w:val="00DB3D34"/>
    <w:rsid w:val="00DC3123"/>
    <w:rsid w:val="00DD2ED7"/>
    <w:rsid w:val="00DF6AF8"/>
    <w:rsid w:val="00E17598"/>
    <w:rsid w:val="00E21E88"/>
    <w:rsid w:val="00E21EF1"/>
    <w:rsid w:val="00E2530E"/>
    <w:rsid w:val="00E34B6C"/>
    <w:rsid w:val="00E44545"/>
    <w:rsid w:val="00E47901"/>
    <w:rsid w:val="00E56446"/>
    <w:rsid w:val="00E63958"/>
    <w:rsid w:val="00E6561A"/>
    <w:rsid w:val="00E71E04"/>
    <w:rsid w:val="00E77848"/>
    <w:rsid w:val="00E81323"/>
    <w:rsid w:val="00E971F7"/>
    <w:rsid w:val="00EA0CB2"/>
    <w:rsid w:val="00EA4A53"/>
    <w:rsid w:val="00EB4966"/>
    <w:rsid w:val="00EE1F37"/>
    <w:rsid w:val="00EE318F"/>
    <w:rsid w:val="00EF5142"/>
    <w:rsid w:val="00F112D0"/>
    <w:rsid w:val="00F1225B"/>
    <w:rsid w:val="00F17689"/>
    <w:rsid w:val="00F242BD"/>
    <w:rsid w:val="00F24E23"/>
    <w:rsid w:val="00F43922"/>
    <w:rsid w:val="00F53E37"/>
    <w:rsid w:val="00F57DDD"/>
    <w:rsid w:val="00F64504"/>
    <w:rsid w:val="00F713D7"/>
    <w:rsid w:val="00F7146D"/>
    <w:rsid w:val="00F84136"/>
    <w:rsid w:val="00F86BC0"/>
    <w:rsid w:val="00F97DF3"/>
    <w:rsid w:val="00FA2F56"/>
    <w:rsid w:val="00FB5497"/>
    <w:rsid w:val="00FB7098"/>
    <w:rsid w:val="00FC6E00"/>
    <w:rsid w:val="00FD61D3"/>
    <w:rsid w:val="00FE5716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41B8C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A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1AA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044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D1AA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"/>
    <w:rsid w:val="00D044CC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customStyle="1" w:styleId="13">
    <w:name w:val="Обычный1"/>
    <w:rsid w:val="00D044CC"/>
    <w:pPr>
      <w:widowControl w:val="0"/>
      <w:suppressAutoHyphens/>
      <w:overflowPunct w:val="0"/>
      <w:autoSpaceDE w:val="0"/>
    </w:pPr>
    <w:rPr>
      <w:lang w:eastAsia="ar-SA"/>
    </w:rPr>
  </w:style>
  <w:style w:type="character" w:styleId="a3">
    <w:name w:val="Hyperlink"/>
    <w:uiPriority w:val="99"/>
    <w:rsid w:val="00D044CC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A904BB"/>
    <w:pPr>
      <w:tabs>
        <w:tab w:val="right" w:leader="dot" w:pos="9344"/>
      </w:tabs>
      <w:spacing w:line="360" w:lineRule="auto"/>
      <w:ind w:left="482"/>
    </w:pPr>
    <w:rPr>
      <w:noProof/>
      <w:sz w:val="26"/>
      <w:szCs w:val="26"/>
    </w:rPr>
  </w:style>
  <w:style w:type="paragraph" w:styleId="5">
    <w:name w:val="toc 5"/>
    <w:basedOn w:val="a"/>
    <w:next w:val="a"/>
    <w:autoRedefine/>
    <w:semiHidden/>
    <w:rsid w:val="00D044CC"/>
    <w:pPr>
      <w:shd w:val="clear" w:color="auto" w:fill="FFFFFF"/>
      <w:tabs>
        <w:tab w:val="right" w:leader="dot" w:pos="9344"/>
      </w:tabs>
      <w:spacing w:line="360" w:lineRule="auto"/>
      <w:ind w:left="540"/>
    </w:pPr>
    <w:rPr>
      <w:noProof/>
    </w:rPr>
  </w:style>
  <w:style w:type="paragraph" w:styleId="a4">
    <w:name w:val="footnote text"/>
    <w:basedOn w:val="a"/>
    <w:link w:val="a5"/>
    <w:semiHidden/>
    <w:rsid w:val="00D044CC"/>
    <w:rPr>
      <w:sz w:val="20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7"/>
    <w:locked/>
    <w:rsid w:val="00D044CC"/>
    <w:rPr>
      <w:rFonts w:ascii="Calibri" w:hAnsi="Calibri"/>
      <w:bCs/>
      <w:sz w:val="26"/>
      <w:szCs w:val="28"/>
      <w:lang w:val="ru-RU" w:eastAsia="ru-RU" w:bidi="ar-SA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6"/>
    <w:rsid w:val="00D044CC"/>
    <w:pPr>
      <w:spacing w:after="200" w:line="360" w:lineRule="auto"/>
      <w:ind w:firstLine="567"/>
      <w:jc w:val="both"/>
    </w:pPr>
    <w:rPr>
      <w:rFonts w:ascii="Calibri" w:hAnsi="Calibri"/>
      <w:bCs/>
      <w:sz w:val="26"/>
      <w:szCs w:val="28"/>
    </w:rPr>
  </w:style>
  <w:style w:type="paragraph" w:customStyle="1" w:styleId="3TimesNewRoman12">
    <w:name w:val="Стиль Заголовок 3 + Times New Roman Синий По центру После:  12 пт"/>
    <w:basedOn w:val="3"/>
    <w:rsid w:val="00D044CC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character" w:styleId="a8">
    <w:name w:val="footnote reference"/>
    <w:semiHidden/>
    <w:rsid w:val="00D044CC"/>
    <w:rPr>
      <w:vertAlign w:val="superscript"/>
    </w:rPr>
  </w:style>
  <w:style w:type="paragraph" w:styleId="21">
    <w:name w:val="Body Text Indent 2"/>
    <w:basedOn w:val="a"/>
    <w:link w:val="22"/>
    <w:rsid w:val="00F112D0"/>
    <w:pPr>
      <w:spacing w:after="120" w:line="480" w:lineRule="auto"/>
      <w:ind w:left="283"/>
    </w:pPr>
  </w:style>
  <w:style w:type="paragraph" w:styleId="a9">
    <w:name w:val="header"/>
    <w:basedOn w:val="a"/>
    <w:link w:val="aa"/>
    <w:rsid w:val="00F112D0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2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одраздел"/>
    <w:basedOn w:val="a"/>
    <w:rsid w:val="00D063FE"/>
    <w:rPr>
      <w:b/>
    </w:rPr>
  </w:style>
  <w:style w:type="character" w:customStyle="1" w:styleId="ad">
    <w:name w:val="Основной текст Знак"/>
    <w:link w:val="ae"/>
    <w:locked/>
    <w:rsid w:val="00D063FE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d"/>
    <w:rsid w:val="00D063FE"/>
    <w:pPr>
      <w:spacing w:after="120"/>
    </w:pPr>
  </w:style>
  <w:style w:type="paragraph" w:customStyle="1" w:styleId="ConsPlusNormal">
    <w:name w:val="ConsPlusNormal"/>
    <w:rsid w:val="00D06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Текст_1"/>
    <w:basedOn w:val="a"/>
    <w:rsid w:val="00D063FE"/>
  </w:style>
  <w:style w:type="character" w:customStyle="1" w:styleId="af">
    <w:name w:val="Текст выноски Знак"/>
    <w:link w:val="af0"/>
    <w:uiPriority w:val="99"/>
    <w:semiHidden/>
    <w:locked/>
    <w:rsid w:val="004241EE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Balloon Text"/>
    <w:basedOn w:val="a"/>
    <w:link w:val="af"/>
    <w:uiPriority w:val="99"/>
    <w:semiHidden/>
    <w:rsid w:val="004241EE"/>
    <w:rPr>
      <w:rFonts w:ascii="Tahoma" w:hAnsi="Tahoma" w:cs="Tahoma"/>
      <w:sz w:val="16"/>
      <w:szCs w:val="16"/>
    </w:rPr>
  </w:style>
  <w:style w:type="character" w:customStyle="1" w:styleId="Normal">
    <w:name w:val="Normal Знак Знак Знак"/>
    <w:link w:val="Normal0"/>
    <w:locked/>
    <w:rsid w:val="004241EE"/>
    <w:rPr>
      <w:sz w:val="24"/>
      <w:lang w:val="ru-RU" w:eastAsia="ar-SA" w:bidi="ar-SA"/>
    </w:rPr>
  </w:style>
  <w:style w:type="paragraph" w:customStyle="1" w:styleId="Normal0">
    <w:name w:val="Normal Знак Знак"/>
    <w:link w:val="Normal"/>
    <w:rsid w:val="004241EE"/>
    <w:pPr>
      <w:suppressAutoHyphens/>
      <w:spacing w:before="100" w:after="100"/>
      <w:jc w:val="both"/>
    </w:pPr>
    <w:rPr>
      <w:sz w:val="24"/>
      <w:lang w:eastAsia="ar-SA"/>
    </w:rPr>
  </w:style>
  <w:style w:type="paragraph" w:styleId="af1">
    <w:name w:val="Plain Text"/>
    <w:basedOn w:val="a"/>
    <w:link w:val="af2"/>
    <w:rsid w:val="004241EE"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link w:val="af4"/>
    <w:rsid w:val="00DA1B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A1BA0"/>
  </w:style>
  <w:style w:type="paragraph" w:styleId="32">
    <w:name w:val="Body Text Indent 3"/>
    <w:basedOn w:val="a"/>
    <w:link w:val="33"/>
    <w:rsid w:val="00DA1BA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DA1BA0"/>
    <w:rPr>
      <w:sz w:val="16"/>
      <w:szCs w:val="16"/>
      <w:lang w:val="ru-RU" w:eastAsia="ru-RU" w:bidi="ar-SA"/>
    </w:rPr>
  </w:style>
  <w:style w:type="character" w:customStyle="1" w:styleId="aa">
    <w:name w:val="Верхний колонтитул Знак"/>
    <w:link w:val="a9"/>
    <w:rsid w:val="005D5EB9"/>
    <w:rPr>
      <w:sz w:val="24"/>
      <w:szCs w:val="24"/>
    </w:rPr>
  </w:style>
  <w:style w:type="paragraph" w:styleId="af6">
    <w:name w:val="List Paragraph"/>
    <w:basedOn w:val="a"/>
    <w:uiPriority w:val="34"/>
    <w:qFormat/>
    <w:rsid w:val="008A0231"/>
    <w:pPr>
      <w:ind w:left="720"/>
      <w:contextualSpacing/>
    </w:pPr>
  </w:style>
  <w:style w:type="character" w:customStyle="1" w:styleId="af4">
    <w:name w:val="Нижний колонтитул Знак"/>
    <w:basedOn w:val="a0"/>
    <w:link w:val="af3"/>
    <w:rsid w:val="00B15266"/>
    <w:rPr>
      <w:sz w:val="24"/>
      <w:szCs w:val="24"/>
    </w:rPr>
  </w:style>
  <w:style w:type="paragraph" w:styleId="15">
    <w:name w:val="toc 1"/>
    <w:basedOn w:val="a"/>
    <w:next w:val="a"/>
    <w:autoRedefine/>
    <w:uiPriority w:val="39"/>
    <w:unhideWhenUsed/>
    <w:rsid w:val="001D7458"/>
    <w:pPr>
      <w:tabs>
        <w:tab w:val="left" w:pos="482"/>
        <w:tab w:val="right" w:leader="dot" w:pos="9629"/>
      </w:tabs>
      <w:spacing w:line="360" w:lineRule="auto"/>
      <w:ind w:left="284" w:hanging="284"/>
    </w:pPr>
  </w:style>
  <w:style w:type="paragraph" w:customStyle="1" w:styleId="Default">
    <w:name w:val="Default"/>
    <w:rsid w:val="008F69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Текст Знак"/>
    <w:basedOn w:val="a0"/>
    <w:link w:val="af1"/>
    <w:rsid w:val="00DA3C54"/>
    <w:rPr>
      <w:rFonts w:ascii="Courier New" w:hAnsi="Courier New" w:cs="Courier New"/>
    </w:rPr>
  </w:style>
  <w:style w:type="character" w:customStyle="1" w:styleId="22">
    <w:name w:val="Основной текст с отступом 2 Знак"/>
    <w:basedOn w:val="a0"/>
    <w:link w:val="21"/>
    <w:rsid w:val="0029120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D1A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1AAA"/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D1AA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30">
    <w:name w:val="Заголовок 3 Знак"/>
    <w:basedOn w:val="a0"/>
    <w:link w:val="3"/>
    <w:rsid w:val="000D1AAA"/>
    <w:rPr>
      <w:rFonts w:ascii="Arial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a0"/>
    <w:link w:val="a4"/>
    <w:semiHidden/>
    <w:rsid w:val="000D1AAA"/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"/>
    <w:basedOn w:val="a0"/>
    <w:rsid w:val="000D1AAA"/>
  </w:style>
  <w:style w:type="paragraph" w:styleId="af7">
    <w:name w:val="annotation text"/>
    <w:basedOn w:val="a"/>
    <w:link w:val="17"/>
    <w:semiHidden/>
    <w:unhideWhenUsed/>
    <w:rsid w:val="000D1AAA"/>
    <w:rPr>
      <w:sz w:val="20"/>
      <w:szCs w:val="20"/>
    </w:rPr>
  </w:style>
  <w:style w:type="character" w:customStyle="1" w:styleId="af8">
    <w:name w:val="Текст примечания Знак"/>
    <w:basedOn w:val="a0"/>
    <w:semiHidden/>
    <w:rsid w:val="000D1AAA"/>
  </w:style>
  <w:style w:type="character" w:customStyle="1" w:styleId="17">
    <w:name w:val="Текст примечания Знак1"/>
    <w:basedOn w:val="a0"/>
    <w:link w:val="af7"/>
    <w:semiHidden/>
    <w:locked/>
    <w:rsid w:val="000D1AAA"/>
  </w:style>
  <w:style w:type="character" w:customStyle="1" w:styleId="18">
    <w:name w:val="Нижний колонтитул Знак1"/>
    <w:basedOn w:val="a0"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Красная строка Знак"/>
    <w:basedOn w:val="ad"/>
    <w:link w:val="afa"/>
    <w:rsid w:val="000D1AAA"/>
    <w:rPr>
      <w:sz w:val="24"/>
      <w:szCs w:val="24"/>
      <w:lang w:val="ru-RU" w:eastAsia="ru-RU" w:bidi="ar-SA"/>
    </w:rPr>
  </w:style>
  <w:style w:type="paragraph" w:styleId="afa">
    <w:name w:val="Body Text First Indent"/>
    <w:basedOn w:val="ae"/>
    <w:link w:val="af9"/>
    <w:unhideWhenUsed/>
    <w:rsid w:val="000D1AAA"/>
    <w:pPr>
      <w:spacing w:after="200" w:line="276" w:lineRule="auto"/>
      <w:ind w:firstLine="360"/>
    </w:pPr>
    <w:rPr>
      <w:sz w:val="20"/>
      <w:szCs w:val="20"/>
    </w:rPr>
  </w:style>
  <w:style w:type="character" w:customStyle="1" w:styleId="19">
    <w:name w:val="Красная строка Знак1"/>
    <w:basedOn w:val="ad"/>
    <w:rsid w:val="000D1AAA"/>
    <w:rPr>
      <w:sz w:val="24"/>
      <w:szCs w:val="24"/>
      <w:lang w:val="ru-RU" w:eastAsia="ru-RU" w:bidi="ar-SA"/>
    </w:rPr>
  </w:style>
  <w:style w:type="character" w:customStyle="1" w:styleId="310">
    <w:name w:val="Основной текст с отступом 3 Знак1"/>
    <w:basedOn w:val="a0"/>
    <w:semiHidden/>
    <w:locked/>
    <w:rsid w:val="000D1AAA"/>
    <w:rPr>
      <w:rFonts w:ascii="Times New Roman" w:eastAsia="Times New Roman" w:hAnsi="Times New Roman" w:cs="Times New Roman"/>
      <w:sz w:val="16"/>
      <w:szCs w:val="16"/>
    </w:rPr>
  </w:style>
  <w:style w:type="character" w:customStyle="1" w:styleId="1a">
    <w:name w:val="Текст Знак1"/>
    <w:basedOn w:val="a0"/>
    <w:locked/>
    <w:rsid w:val="000D1AAA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D1A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Новый абзац"/>
    <w:basedOn w:val="a"/>
    <w:rsid w:val="000D1AAA"/>
    <w:pPr>
      <w:ind w:firstLine="567"/>
      <w:jc w:val="both"/>
    </w:pPr>
    <w:rPr>
      <w:rFonts w:ascii="Arial" w:hAnsi="Arial"/>
      <w:szCs w:val="20"/>
    </w:rPr>
  </w:style>
  <w:style w:type="paragraph" w:styleId="afc">
    <w:name w:val="List Bullet"/>
    <w:aliases w:val="Маркированный"/>
    <w:basedOn w:val="a"/>
    <w:autoRedefine/>
    <w:semiHidden/>
    <w:unhideWhenUsed/>
    <w:rsid w:val="000D1AAA"/>
    <w:pPr>
      <w:spacing w:line="360" w:lineRule="auto"/>
      <w:ind w:firstLine="709"/>
      <w:jc w:val="both"/>
    </w:pPr>
  </w:style>
  <w:style w:type="paragraph" w:customStyle="1" w:styleId="afd">
    <w:name w:val="_ОБЫЧНЫЙ"/>
    <w:basedOn w:val="a"/>
    <w:autoRedefine/>
    <w:rsid w:val="000D1AAA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afe">
    <w:name w:val="No Spacing"/>
    <w:qFormat/>
    <w:rsid w:val="000D1AAA"/>
    <w:rPr>
      <w:rFonts w:ascii="Calibri" w:hAnsi="Calibri"/>
      <w:sz w:val="22"/>
      <w:szCs w:val="22"/>
    </w:rPr>
  </w:style>
  <w:style w:type="paragraph" w:customStyle="1" w:styleId="aff">
    <w:name w:val="Раздел"/>
    <w:basedOn w:val="a"/>
    <w:rsid w:val="000D1AAA"/>
    <w:rPr>
      <w:b/>
      <w:sz w:val="28"/>
      <w:u w:val="single"/>
    </w:rPr>
  </w:style>
  <w:style w:type="character" w:customStyle="1" w:styleId="S">
    <w:name w:val="S_Обычный Знак"/>
    <w:basedOn w:val="a0"/>
    <w:link w:val="S0"/>
    <w:locked/>
    <w:rsid w:val="000D1AAA"/>
    <w:rPr>
      <w:sz w:val="24"/>
      <w:szCs w:val="24"/>
    </w:rPr>
  </w:style>
  <w:style w:type="paragraph" w:customStyle="1" w:styleId="S0">
    <w:name w:val="S_Обычный"/>
    <w:basedOn w:val="a"/>
    <w:link w:val="S"/>
    <w:qFormat/>
    <w:rsid w:val="000D1AAA"/>
    <w:pPr>
      <w:spacing w:line="360" w:lineRule="auto"/>
      <w:ind w:firstLine="709"/>
      <w:jc w:val="both"/>
    </w:pPr>
  </w:style>
  <w:style w:type="paragraph" w:customStyle="1" w:styleId="aff0">
    <w:name w:val="_НУМЕРОВАННЫЙ"/>
    <w:basedOn w:val="a"/>
    <w:autoRedefine/>
    <w:qFormat/>
    <w:rsid w:val="000D1AAA"/>
    <w:pPr>
      <w:widowControl w:val="0"/>
      <w:suppressAutoHyphens/>
      <w:spacing w:line="276" w:lineRule="auto"/>
      <w:ind w:firstLine="567"/>
      <w:jc w:val="both"/>
    </w:pPr>
    <w:rPr>
      <w:szCs w:val="20"/>
      <w:lang w:eastAsia="ar-SA"/>
    </w:rPr>
  </w:style>
  <w:style w:type="character" w:customStyle="1" w:styleId="1b">
    <w:name w:val="Верхний колонтитул Знак1"/>
    <w:basedOn w:val="a0"/>
    <w:semiHidden/>
    <w:locked/>
    <w:rsid w:val="000D1AA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0D1AAA"/>
    <w:pPr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aff1">
    <w:name w:val="Document Map"/>
    <w:basedOn w:val="a"/>
    <w:link w:val="aff2"/>
    <w:uiPriority w:val="99"/>
    <w:semiHidden/>
    <w:unhideWhenUsed/>
    <w:rsid w:val="000D1AA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0D1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B8DDB-38E1-4C7E-9568-852FED64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9701</CharactersWithSpaces>
  <SharedDoc>false</SharedDoc>
  <HLinks>
    <vt:vector size="90" baseType="variant">
      <vt:variant>
        <vt:i4>5571596</vt:i4>
      </vt:variant>
      <vt:variant>
        <vt:i4>44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_Toc172288749#_Toc172288749</vt:lpwstr>
      </vt:variant>
      <vt:variant>
        <vt:i4>5571586</vt:i4>
      </vt:variant>
      <vt:variant>
        <vt:i4>41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_Toc172288747#_Toc172288747</vt:lpwstr>
      </vt:variant>
      <vt:variant>
        <vt:i4>5571587</vt:i4>
      </vt:variant>
      <vt:variant>
        <vt:i4>38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_Toc172288746#_Toc172288746</vt:lpwstr>
      </vt:variant>
      <vt:variant>
        <vt:i4>5571584</vt:i4>
      </vt:variant>
      <vt:variant>
        <vt:i4>35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_Toc172288745#_Toc172288745</vt:lpwstr>
      </vt:variant>
      <vt:variant>
        <vt:i4>5571585</vt:i4>
      </vt:variant>
      <vt:variant>
        <vt:i4>32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_Toc172288744#_Toc172288744</vt:lpwstr>
      </vt:variant>
      <vt:variant>
        <vt:i4>5571590</vt:i4>
      </vt:variant>
      <vt:variant>
        <vt:i4>29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_Toc172288743#_Toc172288743</vt:lpwstr>
      </vt:variant>
      <vt:variant>
        <vt:i4>5571591</vt:i4>
      </vt:variant>
      <vt:variant>
        <vt:i4>26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_Toc172288742#_Toc172288742</vt:lpwstr>
      </vt:variant>
      <vt:variant>
        <vt:i4>5571588</vt:i4>
      </vt:variant>
      <vt:variant>
        <vt:i4>23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_Toc172288741#_Toc172288741</vt:lpwstr>
      </vt:variant>
      <vt:variant>
        <vt:i4>5571589</vt:i4>
      </vt:variant>
      <vt:variant>
        <vt:i4>20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_Toc172288740#_Toc172288740</vt:lpwstr>
      </vt:variant>
      <vt:variant>
        <vt:i4>5571596</vt:i4>
      </vt:variant>
      <vt:variant>
        <vt:i4>17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_Toc172288739#_Toc172288739</vt:lpwstr>
      </vt:variant>
      <vt:variant>
        <vt:i4>5571587</vt:i4>
      </vt:variant>
      <vt:variant>
        <vt:i4>14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_Toc172288736#_Toc172288736</vt:lpwstr>
      </vt:variant>
      <vt:variant>
        <vt:i4>5571591</vt:i4>
      </vt:variant>
      <vt:variant>
        <vt:i4>11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_Toc172288732#_Toc172288732</vt:lpwstr>
      </vt:variant>
      <vt:variant>
        <vt:i4>5571588</vt:i4>
      </vt:variant>
      <vt:variant>
        <vt:i4>8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_Toc172288731#_Toc172288731</vt:lpwstr>
      </vt:variant>
      <vt:variant>
        <vt:i4>5571589</vt:i4>
      </vt:variant>
      <vt:variant>
        <vt:i4>5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_Toc172288730#_Toc172288730</vt:lpwstr>
      </vt:variant>
      <vt:variant>
        <vt:i4>5571596</vt:i4>
      </vt:variant>
      <vt:variant>
        <vt:i4>2</vt:i4>
      </vt:variant>
      <vt:variant>
        <vt:i4>0</vt:i4>
      </vt:variant>
      <vt:variant>
        <vt:i4>5</vt:i4>
      </vt:variant>
      <vt:variant>
        <vt:lpwstr>../Application Data/Microsoft/Application Data/Microsoft/Word/Нариманово т.1.doc</vt:lpwstr>
      </vt:variant>
      <vt:variant>
        <vt:lpwstr>_Toc172288729#_Toc172288729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Изменение генплана</dc:subject>
  <dc:creator>Арком</dc:creator>
  <cp:lastModifiedBy>Мария Гороховская</cp:lastModifiedBy>
  <cp:revision>66</cp:revision>
  <cp:lastPrinted>2023-09-13T11:28:00Z</cp:lastPrinted>
  <dcterms:created xsi:type="dcterms:W3CDTF">2017-07-25T08:21:00Z</dcterms:created>
  <dcterms:modified xsi:type="dcterms:W3CDTF">2023-10-04T05:18:00Z</dcterms:modified>
</cp:coreProperties>
</file>