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DE" w:rsidRPr="000F5E6B" w:rsidRDefault="00F66D59" w:rsidP="000F5E6B">
      <w:pPr>
        <w:pStyle w:val="a5"/>
        <w:ind w:firstLine="4536"/>
        <w:rPr>
          <w:sz w:val="28"/>
          <w:szCs w:val="28"/>
        </w:rPr>
      </w:pPr>
      <w:r w:rsidRPr="000F5E6B">
        <w:rPr>
          <w:sz w:val="28"/>
          <w:szCs w:val="28"/>
        </w:rPr>
        <w:t>УТВЕРЖДЕНО</w:t>
      </w:r>
    </w:p>
    <w:p w:rsidR="00F32BDE" w:rsidRPr="000F5E6B" w:rsidRDefault="00F32BDE" w:rsidP="000F5E6B">
      <w:pPr>
        <w:pStyle w:val="a5"/>
        <w:ind w:firstLine="4536"/>
        <w:rPr>
          <w:sz w:val="28"/>
          <w:szCs w:val="28"/>
        </w:rPr>
      </w:pPr>
      <w:r w:rsidRPr="000F5E6B">
        <w:rPr>
          <w:sz w:val="28"/>
          <w:szCs w:val="28"/>
        </w:rPr>
        <w:t>постановлением администрации</w:t>
      </w:r>
    </w:p>
    <w:p w:rsidR="00E166E7" w:rsidRDefault="00C60FAC" w:rsidP="000F5E6B">
      <w:pPr>
        <w:pStyle w:val="a5"/>
        <w:ind w:firstLine="4536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32BDE" w:rsidRPr="000F5E6B">
        <w:rPr>
          <w:sz w:val="28"/>
          <w:szCs w:val="28"/>
        </w:rPr>
        <w:t xml:space="preserve"> </w:t>
      </w:r>
    </w:p>
    <w:p w:rsidR="00F32BDE" w:rsidRPr="000F5E6B" w:rsidRDefault="00F32BDE" w:rsidP="000F5E6B">
      <w:pPr>
        <w:pStyle w:val="a5"/>
        <w:ind w:firstLine="4536"/>
        <w:rPr>
          <w:sz w:val="28"/>
          <w:szCs w:val="28"/>
        </w:rPr>
      </w:pPr>
      <w:r w:rsidRPr="000F5E6B">
        <w:rPr>
          <w:sz w:val="28"/>
          <w:szCs w:val="28"/>
        </w:rPr>
        <w:t>«Ахтубинский муниципальный район</w:t>
      </w:r>
    </w:p>
    <w:p w:rsidR="00F32BDE" w:rsidRPr="000F5E6B" w:rsidRDefault="00F32BDE" w:rsidP="000F5E6B">
      <w:pPr>
        <w:pStyle w:val="a5"/>
        <w:ind w:firstLine="4536"/>
        <w:rPr>
          <w:sz w:val="28"/>
          <w:szCs w:val="28"/>
        </w:rPr>
      </w:pPr>
      <w:r w:rsidRPr="000F5E6B">
        <w:rPr>
          <w:sz w:val="28"/>
          <w:szCs w:val="28"/>
        </w:rPr>
        <w:t>Астраханской области»</w:t>
      </w:r>
    </w:p>
    <w:p w:rsidR="00F32BDE" w:rsidRPr="000F5E6B" w:rsidRDefault="00F32BDE" w:rsidP="000F5E6B">
      <w:pPr>
        <w:pStyle w:val="a5"/>
        <w:ind w:firstLine="4536"/>
        <w:rPr>
          <w:sz w:val="28"/>
          <w:szCs w:val="28"/>
        </w:rPr>
      </w:pPr>
      <w:r w:rsidRPr="000F5E6B">
        <w:rPr>
          <w:sz w:val="28"/>
          <w:szCs w:val="28"/>
        </w:rPr>
        <w:t>от</w:t>
      </w:r>
      <w:r w:rsidR="00320346">
        <w:rPr>
          <w:sz w:val="28"/>
          <w:szCs w:val="28"/>
        </w:rPr>
        <w:t xml:space="preserve"> </w:t>
      </w:r>
      <w:r w:rsidR="00320346">
        <w:rPr>
          <w:sz w:val="28"/>
          <w:szCs w:val="28"/>
          <w:u w:val="single"/>
        </w:rPr>
        <w:t xml:space="preserve">28.12.2024 </w:t>
      </w:r>
      <w:r w:rsidRPr="000F5E6B">
        <w:rPr>
          <w:sz w:val="28"/>
          <w:szCs w:val="28"/>
        </w:rPr>
        <w:t>№</w:t>
      </w:r>
      <w:r w:rsidR="00320346">
        <w:rPr>
          <w:sz w:val="28"/>
          <w:szCs w:val="28"/>
        </w:rPr>
        <w:t xml:space="preserve"> </w:t>
      </w:r>
      <w:r w:rsidR="00320346">
        <w:rPr>
          <w:sz w:val="28"/>
          <w:szCs w:val="28"/>
          <w:u w:val="single"/>
        </w:rPr>
        <w:t>805</w:t>
      </w:r>
    </w:p>
    <w:p w:rsidR="00F32BDE" w:rsidRPr="000F5E6B" w:rsidRDefault="00F32BDE" w:rsidP="000F5E6B">
      <w:pPr>
        <w:pStyle w:val="a5"/>
        <w:ind w:firstLine="4536"/>
        <w:rPr>
          <w:rStyle w:val="20"/>
          <w:rFonts w:eastAsia="SimSun"/>
          <w:sz w:val="28"/>
          <w:szCs w:val="28"/>
        </w:rPr>
      </w:pPr>
    </w:p>
    <w:p w:rsidR="00F32BDE" w:rsidRPr="00011F46" w:rsidRDefault="00F32BDE" w:rsidP="000F5E6B">
      <w:pPr>
        <w:pStyle w:val="a5"/>
        <w:jc w:val="both"/>
        <w:rPr>
          <w:rStyle w:val="20"/>
          <w:rFonts w:eastAsia="SimSun"/>
          <w:sz w:val="22"/>
          <w:szCs w:val="28"/>
        </w:rPr>
      </w:pPr>
    </w:p>
    <w:p w:rsidR="00F32BDE" w:rsidRPr="000F5E6B" w:rsidRDefault="00F32BDE" w:rsidP="000F5E6B">
      <w:pPr>
        <w:pStyle w:val="a5"/>
        <w:jc w:val="center"/>
        <w:rPr>
          <w:rStyle w:val="20"/>
          <w:rFonts w:eastAsia="SimSun"/>
          <w:sz w:val="28"/>
          <w:szCs w:val="28"/>
        </w:rPr>
      </w:pPr>
      <w:r w:rsidRPr="000F5E6B">
        <w:rPr>
          <w:rStyle w:val="20"/>
          <w:rFonts w:eastAsia="SimSun"/>
          <w:sz w:val="28"/>
          <w:szCs w:val="28"/>
        </w:rPr>
        <w:t>П</w:t>
      </w:r>
      <w:r w:rsidR="00C60FAC" w:rsidRPr="000F5E6B">
        <w:rPr>
          <w:rStyle w:val="20"/>
          <w:rFonts w:eastAsia="SimSun"/>
          <w:sz w:val="28"/>
          <w:szCs w:val="28"/>
        </w:rPr>
        <w:t>оложение</w:t>
      </w:r>
    </w:p>
    <w:p w:rsidR="00C60FAC" w:rsidRDefault="00C60FAC" w:rsidP="000F5E6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32BDE" w:rsidRPr="000F5E6B">
        <w:rPr>
          <w:sz w:val="28"/>
          <w:szCs w:val="28"/>
        </w:rPr>
        <w:t xml:space="preserve">б эвакуации маломобильных граждан при угрозе возникновения </w:t>
      </w:r>
    </w:p>
    <w:p w:rsidR="00F32BDE" w:rsidRPr="000F5E6B" w:rsidRDefault="00F32BDE" w:rsidP="000F5E6B">
      <w:pPr>
        <w:pStyle w:val="a5"/>
        <w:jc w:val="center"/>
        <w:rPr>
          <w:rStyle w:val="20"/>
          <w:rFonts w:eastAsia="SimSun"/>
          <w:sz w:val="28"/>
          <w:szCs w:val="28"/>
        </w:rPr>
      </w:pPr>
      <w:r w:rsidRPr="000F5E6B">
        <w:rPr>
          <w:sz w:val="28"/>
          <w:szCs w:val="28"/>
        </w:rPr>
        <w:t>чрезвычайной ситуации</w:t>
      </w:r>
      <w:r w:rsidR="00C60FAC">
        <w:rPr>
          <w:sz w:val="28"/>
          <w:szCs w:val="28"/>
        </w:rPr>
        <w:t xml:space="preserve"> </w:t>
      </w:r>
      <w:r w:rsidRPr="000F5E6B">
        <w:rPr>
          <w:sz w:val="28"/>
          <w:szCs w:val="28"/>
        </w:rPr>
        <w:t>и при радиационных авариях</w:t>
      </w:r>
    </w:p>
    <w:p w:rsidR="00F32BDE" w:rsidRPr="000F5E6B" w:rsidRDefault="00F32BDE" w:rsidP="000F5E6B">
      <w:pPr>
        <w:pStyle w:val="a5"/>
        <w:jc w:val="both"/>
        <w:rPr>
          <w:rStyle w:val="20"/>
          <w:rFonts w:eastAsia="SimSun"/>
          <w:sz w:val="28"/>
          <w:szCs w:val="28"/>
        </w:rPr>
      </w:pPr>
    </w:p>
    <w:p w:rsidR="00F32BDE" w:rsidRDefault="00F66D59" w:rsidP="000F5E6B">
      <w:pPr>
        <w:pStyle w:val="a5"/>
        <w:jc w:val="center"/>
        <w:rPr>
          <w:rStyle w:val="2"/>
          <w:rFonts w:eastAsia="Calibri"/>
          <w:sz w:val="28"/>
          <w:szCs w:val="28"/>
        </w:rPr>
      </w:pPr>
      <w:r>
        <w:rPr>
          <w:rStyle w:val="2"/>
          <w:rFonts w:eastAsia="Calibri"/>
          <w:sz w:val="28"/>
          <w:szCs w:val="28"/>
        </w:rPr>
        <w:t>1.</w:t>
      </w:r>
      <w:r w:rsidR="00F32BDE" w:rsidRPr="000F5E6B">
        <w:rPr>
          <w:rStyle w:val="2"/>
          <w:rFonts w:eastAsia="Calibri"/>
          <w:sz w:val="28"/>
          <w:szCs w:val="28"/>
        </w:rPr>
        <w:t xml:space="preserve"> Общие положения</w:t>
      </w:r>
    </w:p>
    <w:p w:rsidR="000F5E6B" w:rsidRPr="00011F46" w:rsidRDefault="000F5E6B" w:rsidP="000F5E6B">
      <w:pPr>
        <w:pStyle w:val="a5"/>
        <w:jc w:val="center"/>
        <w:rPr>
          <w:sz w:val="22"/>
          <w:szCs w:val="28"/>
        </w:rPr>
      </w:pPr>
    </w:p>
    <w:p w:rsidR="00F32BDE" w:rsidRPr="000F5E6B" w:rsidRDefault="00C60FAC" w:rsidP="000F5E6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32BDE" w:rsidRPr="000F5E6B">
        <w:rPr>
          <w:sz w:val="28"/>
          <w:szCs w:val="28"/>
        </w:rPr>
        <w:t xml:space="preserve">Настоящие Положение об эвакуации маломобильных граждан при угрозе возникновения чрезвычайной ситуации и при радиационных авариях </w:t>
      </w:r>
      <w:r w:rsidR="00FC0CB3">
        <w:rPr>
          <w:sz w:val="28"/>
          <w:szCs w:val="28"/>
        </w:rPr>
        <w:t xml:space="preserve">(далее – Положение) </w:t>
      </w:r>
      <w:r w:rsidR="00F32BDE" w:rsidRPr="000F5E6B">
        <w:rPr>
          <w:sz w:val="28"/>
          <w:szCs w:val="28"/>
        </w:rPr>
        <w:t>разработано в целях обеспечения единого подхода при планировании и проведении эвакуации маломобильных граждан при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в том числе при радиационных авариях.</w:t>
      </w:r>
    </w:p>
    <w:p w:rsidR="00F32BDE" w:rsidRPr="000F5E6B" w:rsidRDefault="00C60FAC" w:rsidP="000F5E6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32BDE" w:rsidRPr="000F5E6B">
        <w:rPr>
          <w:sz w:val="28"/>
          <w:szCs w:val="28"/>
        </w:rPr>
        <w:t xml:space="preserve"> Правовыми основами организации эвакуации маломобильных граждан являются </w:t>
      </w:r>
      <w:r w:rsidR="00FC0CB3">
        <w:rPr>
          <w:sz w:val="28"/>
          <w:szCs w:val="28"/>
        </w:rPr>
        <w:t>Ф</w:t>
      </w:r>
      <w:r w:rsidR="00F32BDE" w:rsidRPr="000F5E6B">
        <w:rPr>
          <w:sz w:val="28"/>
          <w:szCs w:val="28"/>
        </w:rPr>
        <w:t>едераль</w:t>
      </w:r>
      <w:r w:rsidR="00FC0CB3">
        <w:rPr>
          <w:sz w:val="28"/>
          <w:szCs w:val="28"/>
        </w:rPr>
        <w:t>ные законы от 21.12.1994</w:t>
      </w:r>
      <w:r w:rsidR="00F32BDE" w:rsidRPr="000F5E6B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</w:t>
      </w:r>
      <w:r w:rsidR="00FC0CB3">
        <w:rPr>
          <w:sz w:val="28"/>
          <w:szCs w:val="28"/>
        </w:rPr>
        <w:t>характера», от 24.11.1995</w:t>
      </w:r>
      <w:r w:rsidR="00F32BDE" w:rsidRPr="000F5E6B">
        <w:rPr>
          <w:sz w:val="28"/>
          <w:szCs w:val="28"/>
        </w:rPr>
        <w:t xml:space="preserve"> № 181-ФЗ «О социальной защите инвалидов в </w:t>
      </w:r>
      <w:r w:rsidR="00FC0CB3">
        <w:rPr>
          <w:sz w:val="28"/>
          <w:szCs w:val="28"/>
        </w:rPr>
        <w:t>Российской Федерации», от 12.02.1998</w:t>
      </w:r>
      <w:r w:rsidR="00F32BDE" w:rsidRPr="000F5E6B">
        <w:rPr>
          <w:sz w:val="28"/>
          <w:szCs w:val="28"/>
        </w:rPr>
        <w:t xml:space="preserve"> № 28-ФЗ «О гражданской обороне», постановления Правительства Российской </w:t>
      </w:r>
      <w:r w:rsidR="00FC0CB3">
        <w:rPr>
          <w:sz w:val="28"/>
          <w:szCs w:val="28"/>
        </w:rPr>
        <w:t>Федерации от 19.09.2022</w:t>
      </w:r>
      <w:r w:rsidR="00F32BDE" w:rsidRPr="000F5E6B">
        <w:rPr>
          <w:sz w:val="28"/>
          <w:szCs w:val="28"/>
        </w:rPr>
        <w:t xml:space="preserve">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</w:t>
      </w:r>
      <w:r w:rsidR="00FC0CB3">
        <w:rPr>
          <w:sz w:val="28"/>
          <w:szCs w:val="28"/>
        </w:rPr>
        <w:t>характера», от 30.11.2023</w:t>
      </w:r>
      <w:r w:rsidR="00F32BDE" w:rsidRPr="000F5E6B">
        <w:rPr>
          <w:sz w:val="28"/>
          <w:szCs w:val="28"/>
        </w:rPr>
        <w:t xml:space="preserve"> № 2056 «О порядке эвакуации населения, материальных и культурных ценностей в безопасные ра</w:t>
      </w:r>
      <w:r w:rsidR="00FC0CB3">
        <w:rPr>
          <w:sz w:val="28"/>
          <w:szCs w:val="28"/>
        </w:rPr>
        <w:t>йоны», приказы МЧС России                                от 18.12.</w:t>
      </w:r>
      <w:r w:rsidR="00F32BDE" w:rsidRPr="000F5E6B">
        <w:rPr>
          <w:sz w:val="28"/>
          <w:szCs w:val="28"/>
        </w:rPr>
        <w:t>2014 № 701 «Об утверждении Типового порядка создания нештатных формирований по обеспечению выполнения мероприятий по гражданской обороне»</w:t>
      </w:r>
      <w:r w:rsidR="00FC0CB3">
        <w:rPr>
          <w:sz w:val="28"/>
          <w:szCs w:val="28"/>
        </w:rPr>
        <w:t>,</w:t>
      </w:r>
      <w:r w:rsidR="00F32BDE" w:rsidRPr="000F5E6B">
        <w:rPr>
          <w:sz w:val="28"/>
          <w:szCs w:val="28"/>
        </w:rPr>
        <w:t xml:space="preserve"> </w:t>
      </w:r>
      <w:r w:rsidR="00FC0CB3">
        <w:rPr>
          <w:sz w:val="28"/>
          <w:szCs w:val="28"/>
        </w:rPr>
        <w:t>от 27.03.</w:t>
      </w:r>
      <w:r w:rsidR="00F32BDE" w:rsidRPr="000F5E6B">
        <w:rPr>
          <w:sz w:val="28"/>
          <w:szCs w:val="28"/>
        </w:rPr>
        <w:t>2020 № 216 «Об утверждении Порядка разработки, согласования и утверждения планов гражданской обороны и защиты населения (планов гражданской обороны)», национальные стандарты ГОСТ Р 22.3.17-2020 «Планирование мероприятий по эвакуации и рассредоточению населения при угрозе и возникновении чрезвычайных ситуаций», ГОСТ Р 22.3.23-2023 «Безопасность в чрезвычайных ситуациях. Поддержка уязвимых групп населения в чрезвычайных ситуациях», свод правил СП 59.13330.2020 «Доступность зданий и сооружений для маломобильных групп населения».</w:t>
      </w:r>
    </w:p>
    <w:p w:rsidR="00011F46" w:rsidRPr="00011F46" w:rsidRDefault="00011F46" w:rsidP="000F5E6B">
      <w:pPr>
        <w:pStyle w:val="a5"/>
        <w:jc w:val="center"/>
        <w:rPr>
          <w:sz w:val="22"/>
          <w:szCs w:val="28"/>
        </w:rPr>
      </w:pPr>
    </w:p>
    <w:p w:rsidR="00F32BDE" w:rsidRPr="000F5E6B" w:rsidRDefault="00C60FAC" w:rsidP="000F5E6B">
      <w:pPr>
        <w:pStyle w:val="a5"/>
        <w:jc w:val="center"/>
        <w:rPr>
          <w:rStyle w:val="20"/>
          <w:rFonts w:eastAsia="SimSun"/>
          <w:color w:val="auto"/>
          <w:sz w:val="28"/>
          <w:szCs w:val="28"/>
        </w:rPr>
      </w:pPr>
      <w:r>
        <w:rPr>
          <w:sz w:val="28"/>
          <w:szCs w:val="28"/>
        </w:rPr>
        <w:t>2.</w:t>
      </w:r>
      <w:r w:rsidR="00F32BDE" w:rsidRPr="000F5E6B">
        <w:rPr>
          <w:sz w:val="28"/>
          <w:szCs w:val="28"/>
        </w:rPr>
        <w:t xml:space="preserve"> Основные понятия</w:t>
      </w:r>
    </w:p>
    <w:p w:rsidR="00011F46" w:rsidRPr="00011F46" w:rsidRDefault="00011F46" w:rsidP="000F5E6B">
      <w:pPr>
        <w:pStyle w:val="a5"/>
        <w:ind w:firstLine="709"/>
        <w:jc w:val="both"/>
        <w:rPr>
          <w:sz w:val="22"/>
          <w:szCs w:val="28"/>
        </w:rPr>
      </w:pPr>
    </w:p>
    <w:p w:rsidR="00F32BDE" w:rsidRPr="000F5E6B" w:rsidRDefault="00011F46" w:rsidP="000F5E6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32BDE" w:rsidRPr="000F5E6B">
        <w:rPr>
          <w:sz w:val="28"/>
          <w:szCs w:val="28"/>
        </w:rPr>
        <w:t xml:space="preserve">. Маломобильные граждане – люди, испытывающие затруднения при самостоятельном передвижении или при ориентировании в пространстве и не </w:t>
      </w:r>
      <w:r w:rsidR="00F32BDE" w:rsidRPr="000F5E6B">
        <w:rPr>
          <w:sz w:val="28"/>
          <w:szCs w:val="28"/>
        </w:rPr>
        <w:lastRenderedPageBreak/>
        <w:t>способные самостоятельно прибыть на сборный эвакуационный пункт, не находящихс</w:t>
      </w:r>
      <w:r w:rsidR="00320346">
        <w:rPr>
          <w:sz w:val="28"/>
          <w:szCs w:val="28"/>
        </w:rPr>
        <w:t>я в период эвакуации в лечебно-</w:t>
      </w:r>
      <w:r w:rsidR="00F32BDE" w:rsidRPr="000F5E6B">
        <w:rPr>
          <w:sz w:val="28"/>
          <w:szCs w:val="28"/>
        </w:rPr>
        <w:t>профилактических организациях и относящихся к одной из групп:</w:t>
      </w:r>
    </w:p>
    <w:p w:rsidR="00F32BDE" w:rsidRPr="000F5E6B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t xml:space="preserve">- первая группа – граждане, не имеющие возможности самостоятельно передвигаться (инвалиды, лица с временными ограничениями здоровья, пожилые граждане, которые признаны немощными), требующие обеспечения специальным транспортом и сопровождением; </w:t>
      </w:r>
    </w:p>
    <w:p w:rsidR="00F32BDE" w:rsidRPr="000F5E6B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t>- вторая группа – граждане, которые имеют сниженную мобильность, но при этом не являются инвалидами (пожилые граждане, дети</w:t>
      </w:r>
      <w:r w:rsidR="00011F46">
        <w:rPr>
          <w:sz w:val="28"/>
          <w:szCs w:val="28"/>
        </w:rPr>
        <w:t xml:space="preserve"> – </w:t>
      </w:r>
      <w:r w:rsidRPr="000F5E6B">
        <w:rPr>
          <w:sz w:val="28"/>
          <w:szCs w:val="28"/>
        </w:rPr>
        <w:t xml:space="preserve">дошкольники </w:t>
      </w:r>
      <w:r w:rsidR="00320346">
        <w:rPr>
          <w:sz w:val="28"/>
          <w:szCs w:val="28"/>
        </w:rPr>
        <w:t xml:space="preserve">от     </w:t>
      </w:r>
      <w:r w:rsidRPr="000F5E6B">
        <w:rPr>
          <w:sz w:val="28"/>
          <w:szCs w:val="28"/>
        </w:rPr>
        <w:t>4 до 7 лет, беременные женщины), слабослышащие, глухие граждане и лица, которые получили инвалидность из-за проблем со зрением, а также люди с нарушением интеллекта, требующие обеспечения транспортом общего назначения и при необходимости, сопровождения.</w:t>
      </w:r>
    </w:p>
    <w:p w:rsidR="00F32BDE" w:rsidRPr="000F5E6B" w:rsidRDefault="00011F46" w:rsidP="000F5E6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2BDE" w:rsidRPr="000F5E6B">
        <w:rPr>
          <w:sz w:val="28"/>
          <w:szCs w:val="28"/>
        </w:rPr>
        <w:t>2. Дополнительными мероприятиями по обеспечению эвакуации маломобильных граждан являются:</w:t>
      </w:r>
    </w:p>
    <w:p w:rsidR="00F32BDE" w:rsidRPr="000F5E6B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t xml:space="preserve">- обеспечение сопровождения маломобильных граждан сопровождающими лицами (медицинские и социальные работники, родственники, специально назначенные лица, в том числе волонтеры); </w:t>
      </w:r>
    </w:p>
    <w:p w:rsidR="00F32BDE" w:rsidRPr="000F5E6B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t>- обеспечение перевозки маломобильных граждан, не способных самостоятельно передвигаться транспортом, в том числе специальным для перевозки лежачих инвалидов и инвалидов-колясочников.</w:t>
      </w:r>
    </w:p>
    <w:p w:rsidR="00F32BDE" w:rsidRPr="00011F46" w:rsidRDefault="00F32BDE" w:rsidP="000F5E6B">
      <w:pPr>
        <w:pStyle w:val="a5"/>
        <w:jc w:val="both"/>
        <w:rPr>
          <w:sz w:val="22"/>
          <w:szCs w:val="28"/>
        </w:rPr>
      </w:pPr>
    </w:p>
    <w:p w:rsidR="00011F46" w:rsidRDefault="00011F46" w:rsidP="000F5E6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F32BDE" w:rsidRPr="000F5E6B">
        <w:rPr>
          <w:sz w:val="28"/>
          <w:szCs w:val="28"/>
        </w:rPr>
        <w:t xml:space="preserve">. Планирование и подготовка эвакуации </w:t>
      </w:r>
    </w:p>
    <w:p w:rsidR="00F32BDE" w:rsidRPr="000F5E6B" w:rsidRDefault="00F32BDE" w:rsidP="000F5E6B">
      <w:pPr>
        <w:pStyle w:val="a5"/>
        <w:jc w:val="center"/>
        <w:rPr>
          <w:sz w:val="28"/>
          <w:szCs w:val="28"/>
        </w:rPr>
      </w:pPr>
      <w:r w:rsidRPr="000F5E6B">
        <w:rPr>
          <w:sz w:val="28"/>
          <w:szCs w:val="28"/>
        </w:rPr>
        <w:t>маломобильных граждан</w:t>
      </w:r>
    </w:p>
    <w:p w:rsidR="00F32BDE" w:rsidRPr="00011F46" w:rsidRDefault="00F32BDE" w:rsidP="000F5E6B">
      <w:pPr>
        <w:pStyle w:val="a5"/>
        <w:jc w:val="both"/>
        <w:rPr>
          <w:sz w:val="22"/>
          <w:szCs w:val="28"/>
        </w:rPr>
      </w:pPr>
    </w:p>
    <w:p w:rsidR="00F32BDE" w:rsidRPr="000F5E6B" w:rsidRDefault="00011F46" w:rsidP="000F5E6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32BDE" w:rsidRPr="000F5E6B">
        <w:rPr>
          <w:sz w:val="28"/>
          <w:szCs w:val="28"/>
        </w:rPr>
        <w:t>1. Мероприятия по эвакуации маломобильных граждан включаются в планы эвакуационных мероприятий.</w:t>
      </w:r>
    </w:p>
    <w:p w:rsidR="00F32BDE" w:rsidRPr="000F5E6B" w:rsidRDefault="00011F46" w:rsidP="000F5E6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32BDE" w:rsidRPr="000F5E6B">
        <w:rPr>
          <w:sz w:val="28"/>
          <w:szCs w:val="28"/>
        </w:rPr>
        <w:t>2. Основные мероприятия по подготовке к проведению эвакуации маломобильных граждан:</w:t>
      </w:r>
    </w:p>
    <w:p w:rsidR="00F32BDE" w:rsidRPr="000F5E6B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t>- создание в составе эвакуационной комиссии, подкомиссии по планированию и проведению эвакуации маломобильных граждан;</w:t>
      </w:r>
    </w:p>
    <w:p w:rsidR="00F32BDE" w:rsidRPr="000F5E6B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t>- подготовка списков маломобильных граждан и направление списков в эвакуационную комисс</w:t>
      </w:r>
      <w:bookmarkStart w:id="0" w:name="_GoBack"/>
      <w:bookmarkEnd w:id="0"/>
      <w:r w:rsidRPr="000F5E6B">
        <w:rPr>
          <w:sz w:val="28"/>
          <w:szCs w:val="28"/>
        </w:rPr>
        <w:t>ию. В списках следует привести следующую информацию по каждому гражданину: ФИО, адрес проживания, номер контактного телефона, необходимость помощи сопровождающих лиц, номер сборного эвакуационного пункта, к которому приписан, а также другую информацию, необходимую для организации и проведения эвакуации маломобильных граждан;</w:t>
      </w:r>
    </w:p>
    <w:p w:rsidR="00F32BDE" w:rsidRPr="000F5E6B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t xml:space="preserve">- закрепление маломобильных граждан за сборным эвакуационным пунктом и пунктом посадки (высадки), предназначенными для приема маломобильных граждан, отвечающими условиям для беспрепятственного доступа к ним; </w:t>
      </w:r>
    </w:p>
    <w:p w:rsidR="00F32BDE" w:rsidRPr="000F5E6B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t>- определение наличия специализированного автотранспорта для перевозки лежачих инвалидов и инвалидов-колясочников, подготовка средств для дооборудования транспорта общего назначения;</w:t>
      </w:r>
    </w:p>
    <w:p w:rsidR="00F32BDE" w:rsidRPr="000F5E6B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lastRenderedPageBreak/>
        <w:t>- определение для оперативных групп по эвакуации зон (районов) ответственности и оптимальных маршрутов эвакуации маломобильных граждан с учетом особенностей транспортной инфраструктуры и физико-географических особенностей региона;</w:t>
      </w:r>
    </w:p>
    <w:p w:rsidR="00F32BDE" w:rsidRPr="000F5E6B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t>- учет сопровождающих лиц в расчетах транспорта и размещения, уточнение с периодичностью не реже одного раза в год, а также при непосредственной подготовке к эвакуации списков маломобильных граждан, в том числе, путем адресного обхода граждан;</w:t>
      </w:r>
    </w:p>
    <w:p w:rsidR="00F32BDE" w:rsidRPr="000F5E6B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t xml:space="preserve">- закрепление транспортных средств (специальной техники) для проведения эвакуации маломобильных граждан. </w:t>
      </w:r>
    </w:p>
    <w:p w:rsidR="00F32BDE" w:rsidRPr="00011F46" w:rsidRDefault="00F32BDE" w:rsidP="000F5E6B">
      <w:pPr>
        <w:pStyle w:val="a5"/>
        <w:jc w:val="both"/>
        <w:rPr>
          <w:sz w:val="22"/>
          <w:szCs w:val="28"/>
        </w:rPr>
      </w:pPr>
    </w:p>
    <w:p w:rsidR="00011F46" w:rsidRDefault="00011F46" w:rsidP="000F5E6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F32BDE" w:rsidRPr="000F5E6B">
        <w:rPr>
          <w:sz w:val="28"/>
          <w:szCs w:val="28"/>
        </w:rPr>
        <w:t xml:space="preserve">. Порядок проведения эвакуации </w:t>
      </w:r>
    </w:p>
    <w:p w:rsidR="00F32BDE" w:rsidRPr="000F5E6B" w:rsidRDefault="00F32BDE" w:rsidP="000F5E6B">
      <w:pPr>
        <w:pStyle w:val="a5"/>
        <w:jc w:val="center"/>
        <w:rPr>
          <w:sz w:val="28"/>
          <w:szCs w:val="28"/>
        </w:rPr>
      </w:pPr>
      <w:r w:rsidRPr="000F5E6B">
        <w:rPr>
          <w:sz w:val="28"/>
          <w:szCs w:val="28"/>
        </w:rPr>
        <w:t>маломобильных граждан</w:t>
      </w:r>
    </w:p>
    <w:p w:rsidR="00F32BDE" w:rsidRPr="00011F46" w:rsidRDefault="00F32BDE" w:rsidP="000F5E6B">
      <w:pPr>
        <w:pStyle w:val="a5"/>
        <w:jc w:val="center"/>
        <w:rPr>
          <w:sz w:val="22"/>
          <w:szCs w:val="28"/>
        </w:rPr>
      </w:pPr>
    </w:p>
    <w:p w:rsidR="00011F46" w:rsidRDefault="00011F46" w:rsidP="000F5E6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F32BDE" w:rsidRPr="000F5E6B">
        <w:rPr>
          <w:sz w:val="28"/>
          <w:szCs w:val="28"/>
        </w:rPr>
        <w:t xml:space="preserve"> После завершения установленных планом эвакуационных мероприятий, сроков регистрации граждан: сборные эвакуационные пункты – докладывают в эвакуационную комиссию о не прошедших регистрацию маломобильных гражданах. </w:t>
      </w:r>
    </w:p>
    <w:p w:rsidR="00320346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t>Э</w:t>
      </w:r>
      <w:r w:rsidR="00011F46">
        <w:rPr>
          <w:sz w:val="28"/>
          <w:szCs w:val="28"/>
        </w:rPr>
        <w:t>вакуационная комиссия</w:t>
      </w:r>
      <w:r w:rsidRPr="000F5E6B">
        <w:rPr>
          <w:sz w:val="28"/>
          <w:szCs w:val="28"/>
        </w:rPr>
        <w:t xml:space="preserve"> направляет оперативные группы по эвакуации по адресам проживания маломобильных граждан для оказания помощи в эвакуации</w:t>
      </w:r>
      <w:r w:rsidR="00011F46">
        <w:rPr>
          <w:sz w:val="28"/>
          <w:szCs w:val="28"/>
        </w:rPr>
        <w:t>.</w:t>
      </w:r>
    </w:p>
    <w:p w:rsidR="00011F46" w:rsidRDefault="00011F46" w:rsidP="000F5E6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2BDE" w:rsidRPr="000F5E6B">
        <w:rPr>
          <w:sz w:val="28"/>
          <w:szCs w:val="28"/>
        </w:rPr>
        <w:t>перативные группы по эвакуации в соответствии с пл</w:t>
      </w:r>
      <w:r>
        <w:rPr>
          <w:sz w:val="28"/>
          <w:szCs w:val="28"/>
        </w:rPr>
        <w:t>аном эвакуационных мероприятий</w:t>
      </w:r>
      <w:r w:rsidR="00F32BDE" w:rsidRPr="000F5E6B">
        <w:rPr>
          <w:sz w:val="28"/>
          <w:szCs w:val="28"/>
        </w:rPr>
        <w:t xml:space="preserve"> осуществляют по установленным маршрутам вывоз маломобильных граждан от мест их проживания (нахождения) на сборные эвакуационные пункты и пункты посадки (высадки).  </w:t>
      </w:r>
    </w:p>
    <w:p w:rsidR="00F32BDE" w:rsidRPr="000F5E6B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t xml:space="preserve">Эвакуация маломобильных граждан специализированным автотранспортом может осуществляться непосредственно в пункты временного размещения и питания в безопасных районах. </w:t>
      </w:r>
    </w:p>
    <w:p w:rsidR="00F32BDE" w:rsidRPr="000F5E6B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t xml:space="preserve">Пункты временного размещения и питания в безопасных районах определяются с учетом возможности размещения исходя из медицинских показаний и необходимости размещения сопровождающих лиц. </w:t>
      </w:r>
    </w:p>
    <w:p w:rsidR="00F32BDE" w:rsidRPr="000F5E6B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t>При проведении экстренной эвакуации оперативные группы по эвакуации приступают к адресному обходу маломобильных граждан без дополнительных распоряжений.</w:t>
      </w:r>
    </w:p>
    <w:p w:rsidR="00F32BDE" w:rsidRPr="000F5E6B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t>Оперативная группа по эвакуации докладывает в эвакуационную комиссию обо всех эвакуируемых маломобильных гражданах.</w:t>
      </w:r>
    </w:p>
    <w:p w:rsidR="00F32BDE" w:rsidRPr="000F5E6B" w:rsidRDefault="00F32BDE" w:rsidP="000F5E6B">
      <w:pPr>
        <w:pStyle w:val="a5"/>
        <w:jc w:val="both"/>
        <w:rPr>
          <w:sz w:val="28"/>
          <w:szCs w:val="28"/>
        </w:rPr>
      </w:pPr>
    </w:p>
    <w:p w:rsidR="00F32BDE" w:rsidRPr="000F5E6B" w:rsidRDefault="00011F46" w:rsidP="000F5E6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32BDE" w:rsidRPr="000F5E6B">
        <w:rPr>
          <w:sz w:val="28"/>
          <w:szCs w:val="28"/>
        </w:rPr>
        <w:t>. Особенности проведения эвакуации маломобильных граждан</w:t>
      </w:r>
    </w:p>
    <w:p w:rsidR="00F32BDE" w:rsidRPr="000F5E6B" w:rsidRDefault="00F32BDE" w:rsidP="000F5E6B">
      <w:pPr>
        <w:pStyle w:val="a5"/>
        <w:jc w:val="center"/>
        <w:rPr>
          <w:sz w:val="28"/>
          <w:szCs w:val="28"/>
        </w:rPr>
      </w:pPr>
      <w:r w:rsidRPr="000F5E6B">
        <w:rPr>
          <w:sz w:val="28"/>
          <w:szCs w:val="28"/>
        </w:rPr>
        <w:t>при радиационной аварии</w:t>
      </w:r>
    </w:p>
    <w:p w:rsidR="00F32BDE" w:rsidRPr="000F5E6B" w:rsidRDefault="00F32BDE" w:rsidP="000F5E6B">
      <w:pPr>
        <w:pStyle w:val="a5"/>
        <w:jc w:val="both"/>
        <w:rPr>
          <w:sz w:val="28"/>
          <w:szCs w:val="28"/>
        </w:rPr>
      </w:pPr>
    </w:p>
    <w:p w:rsidR="00F32BDE" w:rsidRPr="000F5E6B" w:rsidRDefault="00011F46" w:rsidP="000F5E6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32BDE" w:rsidRPr="000F5E6B">
        <w:rPr>
          <w:sz w:val="28"/>
          <w:szCs w:val="28"/>
        </w:rPr>
        <w:t>1. Эвакуация после аварийного выброса может быть эффективной только на относительно небольшие расстояния и в конкретном секторе территории радиоактивного загрязнения. Проведение эвакуации необходимо осуществлять до появления радиоактивного облака. В целях предотвращения необоснованного облучения маломобильных граждан, их эвакуацию целесообразно проводить после прохождения радиоактивного облака.</w:t>
      </w:r>
    </w:p>
    <w:p w:rsidR="00F32BDE" w:rsidRPr="000F5E6B" w:rsidRDefault="00011F46" w:rsidP="000F5E6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F32BDE" w:rsidRPr="000F5E6B">
        <w:rPr>
          <w:sz w:val="28"/>
          <w:szCs w:val="28"/>
        </w:rPr>
        <w:t>2. Эвакуацию маломобильных граждан рекомендуется производить в два этапа:</w:t>
      </w:r>
    </w:p>
    <w:p w:rsidR="00F32BDE" w:rsidRPr="000F5E6B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t>- на первом этапе эвакуируемые маломобильные граждане доставляются от мест посадки на транспорт до промежуточного пункта эвакуации, расположенного на границе зоны возможного радиоактивного загрязнения;</w:t>
      </w:r>
    </w:p>
    <w:p w:rsidR="00F32BDE" w:rsidRPr="000F5E6B" w:rsidRDefault="00F32BDE" w:rsidP="000F5E6B">
      <w:pPr>
        <w:pStyle w:val="a5"/>
        <w:ind w:firstLine="709"/>
        <w:jc w:val="both"/>
        <w:rPr>
          <w:sz w:val="28"/>
          <w:szCs w:val="28"/>
        </w:rPr>
      </w:pPr>
      <w:r w:rsidRPr="000F5E6B">
        <w:rPr>
          <w:sz w:val="28"/>
          <w:szCs w:val="28"/>
        </w:rPr>
        <w:t>- на втором этапе эвакуируемые маломобильные граждане выводятся с промежуточного пункта эвакуации в пункты временного размещения и питания.</w:t>
      </w:r>
    </w:p>
    <w:p w:rsidR="00F32BDE" w:rsidRPr="000F5E6B" w:rsidRDefault="00011F46" w:rsidP="000F5E6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32BDE" w:rsidRPr="000F5E6B">
        <w:rPr>
          <w:sz w:val="28"/>
          <w:szCs w:val="28"/>
        </w:rPr>
        <w:t xml:space="preserve">3. При эвакуации из зон радиоактивного загрязнения в обязательном порядке используются средства индивидуальной защиты органов дыхания (противогазы, респираторы и ватно-марлевые повязки). </w:t>
      </w:r>
    </w:p>
    <w:p w:rsidR="00F32BDE" w:rsidRPr="000F5E6B" w:rsidRDefault="00011F46" w:rsidP="000F5E6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32BDE" w:rsidRPr="000F5E6B">
        <w:rPr>
          <w:sz w:val="28"/>
          <w:szCs w:val="28"/>
        </w:rPr>
        <w:t xml:space="preserve">4. При необходимости на промежуточном пункте эвакуации рекомендуется проводить санитарную обработку маломобильных граждан, замену или специальную обработку одежды и обуви. </w:t>
      </w:r>
    </w:p>
    <w:p w:rsidR="00F32BDE" w:rsidRPr="000F5E6B" w:rsidRDefault="00011F46" w:rsidP="000F5E6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32BDE" w:rsidRPr="000F5E6B">
        <w:rPr>
          <w:sz w:val="28"/>
          <w:szCs w:val="28"/>
        </w:rPr>
        <w:t>5. При вывозе маломобильных граждан рекомендуется использовать крытый транспорт, обладающий защитными свойствами от ионизирующего излучения.</w:t>
      </w:r>
    </w:p>
    <w:p w:rsidR="00F32BDE" w:rsidRPr="000F5E6B" w:rsidRDefault="00011F46" w:rsidP="000F5E6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32BDE" w:rsidRPr="000F5E6B">
        <w:rPr>
          <w:sz w:val="28"/>
          <w:szCs w:val="28"/>
        </w:rPr>
        <w:t xml:space="preserve">6. Посадка маломобильных граждан на транспортные средства производится, как правило, непосредственно от мест их нахождения (подъездов домов, служебных зданий, защитных сооружений). </w:t>
      </w:r>
    </w:p>
    <w:p w:rsidR="00F32BDE" w:rsidRPr="000F5E6B" w:rsidRDefault="00011F46" w:rsidP="000F5E6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32BDE" w:rsidRPr="000F5E6B">
        <w:rPr>
          <w:sz w:val="28"/>
          <w:szCs w:val="28"/>
        </w:rPr>
        <w:t>7. На промежуточных пунктах эвакуации, производится пересадка маломобильных граждан с «грязного» транспорта на «чистый» транспорт. «Грязный» транспорт после проведения специальной обработки рекомендуется использовать для перевозки эвакуируемых маломобильных граждан на загрязненной территории. «Чистый» транспорт рекомендуется использовать для вывоза маломобильных граждан с промежуточного пункта эвакуации до мест размещения в безопасных районах.</w:t>
      </w:r>
    </w:p>
    <w:p w:rsidR="00F32BDE" w:rsidRDefault="00F32BDE" w:rsidP="000F5E6B">
      <w:pPr>
        <w:pStyle w:val="a5"/>
        <w:jc w:val="both"/>
        <w:rPr>
          <w:sz w:val="28"/>
          <w:szCs w:val="28"/>
        </w:rPr>
      </w:pPr>
    </w:p>
    <w:p w:rsidR="00011F46" w:rsidRDefault="00011F46" w:rsidP="000F5E6B">
      <w:pPr>
        <w:pStyle w:val="a5"/>
        <w:jc w:val="both"/>
        <w:rPr>
          <w:sz w:val="28"/>
          <w:szCs w:val="28"/>
        </w:rPr>
      </w:pPr>
    </w:p>
    <w:p w:rsidR="00011F46" w:rsidRPr="000F5E6B" w:rsidRDefault="00011F46" w:rsidP="000F5E6B">
      <w:pPr>
        <w:pStyle w:val="a5"/>
        <w:jc w:val="both"/>
        <w:rPr>
          <w:sz w:val="28"/>
          <w:szCs w:val="28"/>
        </w:rPr>
      </w:pPr>
    </w:p>
    <w:p w:rsidR="00F32BDE" w:rsidRPr="000F5E6B" w:rsidRDefault="00F32BDE" w:rsidP="00011F46">
      <w:pPr>
        <w:pStyle w:val="a5"/>
        <w:ind w:firstLine="1276"/>
        <w:jc w:val="both"/>
        <w:rPr>
          <w:sz w:val="28"/>
          <w:szCs w:val="28"/>
        </w:rPr>
      </w:pPr>
      <w:r w:rsidRPr="000F5E6B">
        <w:rPr>
          <w:sz w:val="28"/>
          <w:szCs w:val="28"/>
        </w:rPr>
        <w:t>В</w:t>
      </w:r>
      <w:r w:rsidR="00011F46">
        <w:rPr>
          <w:sz w:val="28"/>
          <w:szCs w:val="28"/>
        </w:rPr>
        <w:t>ерно</w:t>
      </w:r>
      <w:r w:rsidRPr="000F5E6B">
        <w:rPr>
          <w:sz w:val="28"/>
          <w:szCs w:val="28"/>
        </w:rPr>
        <w:t>:</w:t>
      </w:r>
    </w:p>
    <w:p w:rsidR="00F32BDE" w:rsidRPr="000F5E6B" w:rsidRDefault="00F32BDE" w:rsidP="000F5E6B">
      <w:pPr>
        <w:pStyle w:val="a5"/>
        <w:jc w:val="both"/>
        <w:rPr>
          <w:sz w:val="28"/>
          <w:szCs w:val="28"/>
        </w:rPr>
      </w:pPr>
    </w:p>
    <w:p w:rsidR="006F1165" w:rsidRPr="000F5E6B" w:rsidRDefault="00320346" w:rsidP="000F5E6B">
      <w:pPr>
        <w:pStyle w:val="a5"/>
        <w:jc w:val="both"/>
        <w:rPr>
          <w:sz w:val="28"/>
          <w:szCs w:val="28"/>
        </w:rPr>
      </w:pPr>
    </w:p>
    <w:sectPr w:rsidR="006F1165" w:rsidRPr="000F5E6B" w:rsidSect="0028732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23" w:rsidRDefault="00287323" w:rsidP="00287323">
      <w:r>
        <w:separator/>
      </w:r>
    </w:p>
  </w:endnote>
  <w:endnote w:type="continuationSeparator" w:id="0">
    <w:p w:rsidR="00287323" w:rsidRDefault="00287323" w:rsidP="0028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23" w:rsidRDefault="00287323" w:rsidP="00287323">
      <w:r>
        <w:separator/>
      </w:r>
    </w:p>
  </w:footnote>
  <w:footnote w:type="continuationSeparator" w:id="0">
    <w:p w:rsidR="00287323" w:rsidRDefault="00287323" w:rsidP="00287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1414746493"/>
      <w:docPartObj>
        <w:docPartGallery w:val="Page Numbers (Top of Page)"/>
        <w:docPartUnique/>
      </w:docPartObj>
    </w:sdtPr>
    <w:sdtEndPr/>
    <w:sdtContent>
      <w:p w:rsidR="00287323" w:rsidRPr="00287323" w:rsidRDefault="00287323" w:rsidP="00287323">
        <w:pPr>
          <w:pStyle w:val="a6"/>
          <w:jc w:val="center"/>
          <w:rPr>
            <w:sz w:val="28"/>
          </w:rPr>
        </w:pPr>
        <w:r w:rsidRPr="00287323">
          <w:rPr>
            <w:sz w:val="28"/>
          </w:rPr>
          <w:fldChar w:fldCharType="begin"/>
        </w:r>
        <w:r w:rsidRPr="00287323">
          <w:rPr>
            <w:sz w:val="28"/>
          </w:rPr>
          <w:instrText>PAGE   \* MERGEFORMAT</w:instrText>
        </w:r>
        <w:r w:rsidRPr="00287323">
          <w:rPr>
            <w:sz w:val="28"/>
          </w:rPr>
          <w:fldChar w:fldCharType="separate"/>
        </w:r>
        <w:r w:rsidR="00320346">
          <w:rPr>
            <w:noProof/>
            <w:sz w:val="28"/>
          </w:rPr>
          <w:t>4</w:t>
        </w:r>
        <w:r w:rsidRPr="00287323">
          <w:rPr>
            <w:sz w:val="28"/>
          </w:rPr>
          <w:fldChar w:fldCharType="end"/>
        </w:r>
      </w:p>
    </w:sdtContent>
  </w:sdt>
  <w:p w:rsidR="00287323" w:rsidRDefault="002873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95C86"/>
    <w:multiLevelType w:val="multilevel"/>
    <w:tmpl w:val="6F1861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63"/>
    <w:rsid w:val="00011F46"/>
    <w:rsid w:val="000B5663"/>
    <w:rsid w:val="000F5E6B"/>
    <w:rsid w:val="00283F1E"/>
    <w:rsid w:val="00287323"/>
    <w:rsid w:val="00320346"/>
    <w:rsid w:val="00C60FAC"/>
    <w:rsid w:val="00E166E7"/>
    <w:rsid w:val="00EE3E50"/>
    <w:rsid w:val="00F32BDE"/>
    <w:rsid w:val="00F66D59"/>
    <w:rsid w:val="00F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F5B20-6AE7-4B9D-BB51-CFFF9EE5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2BDE"/>
    <w:pPr>
      <w:widowControl/>
      <w:autoSpaceDE/>
      <w:autoSpaceDN/>
      <w:adjustRightInd/>
    </w:pPr>
    <w:rPr>
      <w:rFonts w:ascii="Arial" w:hAnsi="Arial" w:cs="Arial"/>
      <w:color w:val="0000A0"/>
      <w:sz w:val="22"/>
      <w:szCs w:val="22"/>
    </w:rPr>
  </w:style>
  <w:style w:type="paragraph" w:customStyle="1" w:styleId="ConsPlusNormal">
    <w:name w:val="ConsPlusNormal"/>
    <w:rsid w:val="00F32B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3"/>
    <w:rsid w:val="00F32BDE"/>
    <w:rPr>
      <w:rFonts w:eastAsia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F32BDE"/>
    <w:pPr>
      <w:shd w:val="clear" w:color="auto" w:fill="FFFFFF"/>
      <w:autoSpaceDE/>
      <w:autoSpaceDN/>
      <w:adjustRightInd/>
      <w:spacing w:after="240" w:line="0" w:lineRule="atLeast"/>
    </w:pPr>
    <w:rPr>
      <w:rFonts w:asciiTheme="minorHAnsi" w:eastAsia="Times New Roman" w:hAnsiTheme="minorHAnsi" w:cstheme="minorBidi"/>
      <w:sz w:val="21"/>
      <w:szCs w:val="21"/>
      <w:lang w:eastAsia="en-US"/>
    </w:rPr>
  </w:style>
  <w:style w:type="character" w:customStyle="1" w:styleId="2">
    <w:name w:val="Основной текст (2)"/>
    <w:rsid w:val="00F32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2"/>
    <w:rsid w:val="00F32B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32BDE"/>
    <w:pPr>
      <w:shd w:val="clear" w:color="auto" w:fill="FFFFFF"/>
      <w:autoSpaceDE/>
      <w:autoSpaceDN/>
      <w:adjustRightInd/>
      <w:spacing w:after="300" w:line="0" w:lineRule="atLeast"/>
      <w:jc w:val="right"/>
    </w:pPr>
    <w:rPr>
      <w:rFonts w:eastAsia="Times New Roman"/>
      <w:color w:val="000000"/>
      <w:sz w:val="27"/>
      <w:szCs w:val="27"/>
    </w:rPr>
  </w:style>
  <w:style w:type="paragraph" w:styleId="a5">
    <w:name w:val="No Spacing"/>
    <w:uiPriority w:val="1"/>
    <w:qFormat/>
    <w:rsid w:val="000F5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873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7323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873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7323"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7</cp:revision>
  <dcterms:created xsi:type="dcterms:W3CDTF">2025-01-16T07:29:00Z</dcterms:created>
  <dcterms:modified xsi:type="dcterms:W3CDTF">2025-01-16T12:28:00Z</dcterms:modified>
</cp:coreProperties>
</file>