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D5" w:rsidRPr="00923DDE" w:rsidRDefault="003D2AD5" w:rsidP="004C32CD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340"/>
        <w:rPr>
          <w:sz w:val="24"/>
          <w:szCs w:val="27"/>
        </w:rPr>
      </w:pPr>
      <w:r w:rsidRPr="00923DDE">
        <w:rPr>
          <w:sz w:val="24"/>
          <w:szCs w:val="27"/>
        </w:rPr>
        <w:t xml:space="preserve">Приложение </w:t>
      </w:r>
      <w:r w:rsidR="004C32CD">
        <w:rPr>
          <w:sz w:val="24"/>
          <w:szCs w:val="27"/>
        </w:rPr>
        <w:t xml:space="preserve">№ </w:t>
      </w:r>
      <w:r>
        <w:rPr>
          <w:sz w:val="24"/>
          <w:szCs w:val="27"/>
        </w:rPr>
        <w:t>2</w:t>
      </w:r>
    </w:p>
    <w:p w:rsidR="003D2AD5" w:rsidRPr="009E3552" w:rsidRDefault="003D2AD5" w:rsidP="004C32CD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340"/>
        <w:rPr>
          <w:sz w:val="24"/>
          <w:szCs w:val="28"/>
        </w:rPr>
      </w:pPr>
      <w:r w:rsidRPr="00923DDE">
        <w:rPr>
          <w:rFonts w:eastAsia="Calibri"/>
          <w:sz w:val="24"/>
          <w:szCs w:val="27"/>
          <w:lang w:eastAsia="en-US"/>
        </w:rPr>
        <w:t>к</w:t>
      </w:r>
      <w:r>
        <w:rPr>
          <w:sz w:val="24"/>
          <w:szCs w:val="28"/>
        </w:rPr>
        <w:t xml:space="preserve"> муниципальной программе</w:t>
      </w:r>
    </w:p>
    <w:p w:rsidR="004C32CD" w:rsidRDefault="004C32CD" w:rsidP="003D2AD5">
      <w:pPr>
        <w:autoSpaceDN w:val="0"/>
        <w:adjustRightInd w:val="0"/>
        <w:jc w:val="center"/>
        <w:rPr>
          <w:sz w:val="24"/>
          <w:szCs w:val="27"/>
        </w:rPr>
      </w:pPr>
    </w:p>
    <w:p w:rsidR="003D2AD5" w:rsidRPr="00923DDE" w:rsidRDefault="003D2AD5" w:rsidP="003D2AD5">
      <w:pPr>
        <w:autoSpaceDN w:val="0"/>
        <w:adjustRightInd w:val="0"/>
        <w:jc w:val="center"/>
        <w:rPr>
          <w:sz w:val="24"/>
          <w:szCs w:val="27"/>
        </w:rPr>
      </w:pPr>
      <w:r w:rsidRPr="00923DDE">
        <w:rPr>
          <w:sz w:val="24"/>
          <w:szCs w:val="27"/>
        </w:rPr>
        <w:t xml:space="preserve">Ресурсное обеспечение </w:t>
      </w:r>
    </w:p>
    <w:p w:rsidR="003D2AD5" w:rsidRPr="00FB56B3" w:rsidRDefault="003D2AD5" w:rsidP="003D2AD5">
      <w:pPr>
        <w:autoSpaceDN w:val="0"/>
        <w:adjustRightInd w:val="0"/>
        <w:ind w:left="142"/>
        <w:jc w:val="center"/>
        <w:rPr>
          <w:sz w:val="24"/>
          <w:szCs w:val="27"/>
        </w:rPr>
      </w:pPr>
      <w:r w:rsidRPr="00923DDE">
        <w:rPr>
          <w:sz w:val="24"/>
          <w:szCs w:val="27"/>
        </w:rPr>
        <w:t>реал</w:t>
      </w:r>
      <w:r>
        <w:rPr>
          <w:sz w:val="24"/>
          <w:szCs w:val="27"/>
        </w:rPr>
        <w:t xml:space="preserve">изации муниципальной программы </w:t>
      </w:r>
    </w:p>
    <w:p w:rsidR="003D2AD5" w:rsidRPr="00025034" w:rsidRDefault="003D2AD5" w:rsidP="003D2AD5">
      <w:pPr>
        <w:autoSpaceDN w:val="0"/>
        <w:adjustRightInd w:val="0"/>
        <w:ind w:left="142"/>
        <w:jc w:val="right"/>
        <w:rPr>
          <w:sz w:val="24"/>
          <w:szCs w:val="24"/>
        </w:rPr>
      </w:pPr>
      <w:r w:rsidRPr="00025034">
        <w:rPr>
          <w:sz w:val="24"/>
          <w:szCs w:val="24"/>
        </w:rPr>
        <w:t>(тыс. руб.)</w:t>
      </w:r>
    </w:p>
    <w:tbl>
      <w:tblPr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5811"/>
        <w:gridCol w:w="1588"/>
        <w:gridCol w:w="1560"/>
        <w:gridCol w:w="1701"/>
        <w:gridCol w:w="1417"/>
        <w:gridCol w:w="1276"/>
      </w:tblGrid>
      <w:tr w:rsidR="003D2AD5" w:rsidRPr="00F23640" w:rsidTr="004C32CD">
        <w:trPr>
          <w:trHeight w:val="24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3D2AD5" w:rsidP="004C32CD">
            <w:pPr>
              <w:jc w:val="center"/>
            </w:pPr>
            <w:r w:rsidRPr="004C32CD">
              <w:t>№</w:t>
            </w:r>
          </w:p>
          <w:p w:rsidR="003D2AD5" w:rsidRPr="004C32CD" w:rsidRDefault="003D2AD5" w:rsidP="004C32CD">
            <w:pPr>
              <w:jc w:val="center"/>
            </w:pPr>
            <w:r w:rsidRPr="004C32CD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Источники финансирования</w:t>
            </w: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C32CD">
              <w:t>по годам реализации муниципальной программы</w:t>
            </w:r>
          </w:p>
        </w:tc>
      </w:tr>
      <w:tr w:rsidR="003D2AD5" w:rsidRPr="00F23640" w:rsidTr="004C32CD">
        <w:trPr>
          <w:trHeight w:val="30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2024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2025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2027 г.</w:t>
            </w:r>
          </w:p>
        </w:tc>
      </w:tr>
      <w:tr w:rsidR="003D2AD5" w:rsidRPr="00F23640" w:rsidTr="004C32CD">
        <w:trPr>
          <w:trHeight w:val="329"/>
        </w:trPr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4C32CD" w:rsidP="004C32CD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C32CD">
              <w:t>Подпрограмма 1</w:t>
            </w:r>
            <w:r w:rsidR="003D2AD5" w:rsidRPr="004C32CD">
              <w:t xml:space="preserve"> «Комплексное</w:t>
            </w:r>
            <w:r>
              <w:t xml:space="preserve"> развитие сельских территорий </w:t>
            </w:r>
            <w:r w:rsidR="003D2AD5" w:rsidRPr="004C32CD">
              <w:t>Ахтубинского района»</w:t>
            </w:r>
          </w:p>
        </w:tc>
      </w:tr>
      <w:tr w:rsidR="003D2AD5" w:rsidRPr="00F23640" w:rsidTr="004C32CD">
        <w:trPr>
          <w:trHeight w:val="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Федеральный бюджет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C32CD">
              <w:t>0,0</w:t>
            </w:r>
          </w:p>
        </w:tc>
      </w:tr>
      <w:tr w:rsidR="003D2AD5" w:rsidRPr="00F23640" w:rsidTr="004C32CD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Бюджет Астраханской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0,0</w:t>
            </w:r>
          </w:p>
        </w:tc>
      </w:tr>
      <w:tr w:rsidR="003D2AD5" w:rsidRPr="00F23640" w:rsidTr="004C32CD">
        <w:trPr>
          <w:trHeight w:val="33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Итого по подпрограмме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spacing w:line="276" w:lineRule="auto"/>
              <w:jc w:val="center"/>
            </w:pPr>
            <w:r w:rsidRPr="004C32CD">
              <w:t>0,0</w:t>
            </w:r>
          </w:p>
        </w:tc>
      </w:tr>
      <w:tr w:rsidR="003D2AD5" w:rsidRPr="00F23640" w:rsidTr="004C32CD">
        <w:trPr>
          <w:trHeight w:val="330"/>
        </w:trPr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4C32CD" w:rsidP="004C32CD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C32CD">
              <w:t>Подпрограмма 2</w:t>
            </w:r>
            <w:r w:rsidR="003D2AD5" w:rsidRPr="004C32CD">
              <w:t xml:space="preserve"> «Оказание государственной поддержки по развитию сельскохозяйственного производства в Ахтубинском районе»</w:t>
            </w:r>
          </w:p>
        </w:tc>
      </w:tr>
      <w:tr w:rsidR="003D2AD5" w:rsidRPr="00F23640" w:rsidTr="004C32CD">
        <w:trPr>
          <w:trHeight w:val="393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72 341,2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39 773,1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10 371,9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11 059,2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11 137,0</w:t>
            </w:r>
          </w:p>
        </w:tc>
      </w:tr>
      <w:tr w:rsidR="003D2AD5" w:rsidRPr="00F23640" w:rsidTr="004C32CD">
        <w:trPr>
          <w:trHeight w:val="37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Бюджет Астраханской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12 721,9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7 420,1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1 688,5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1 800,3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1 813,0</w:t>
            </w:r>
          </w:p>
        </w:tc>
      </w:tr>
      <w:tr w:rsidR="003D2AD5" w:rsidRPr="00F23640" w:rsidTr="004C32CD">
        <w:trPr>
          <w:trHeight w:val="29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Итого по подпрограмме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85 063,1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47 193,2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12 060,4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t>12 859,5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12 950,0</w:t>
            </w:r>
          </w:p>
        </w:tc>
      </w:tr>
      <w:tr w:rsidR="003D2AD5" w:rsidRPr="00F23640" w:rsidTr="004C32CD">
        <w:trPr>
          <w:trHeight w:val="373"/>
        </w:trPr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C32CD">
              <w:rPr>
                <w:bCs/>
              </w:rPr>
              <w:t>Подпрограмма 3 «Осуществление полномочий по развитию сельскохозяйственного производства в Ахтубинском районе»</w:t>
            </w:r>
          </w:p>
        </w:tc>
      </w:tr>
      <w:tr w:rsidR="003D2AD5" w:rsidRPr="00F23640" w:rsidTr="004C32CD">
        <w:trPr>
          <w:trHeight w:val="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Бюджет Астраханской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19 863,3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5 419,2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4 814,7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4 814,7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rPr>
                <w:bCs/>
              </w:rPr>
              <w:t>4 814,7</w:t>
            </w:r>
          </w:p>
        </w:tc>
      </w:tr>
      <w:tr w:rsidR="003D2AD5" w:rsidRPr="00F23640" w:rsidTr="004C32CD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Итого по подпрограмме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19 863,3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5 419,2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4 814,7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4 814,7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rPr>
                <w:bCs/>
              </w:rPr>
              <w:t>4 814,7</w:t>
            </w:r>
          </w:p>
        </w:tc>
      </w:tr>
      <w:tr w:rsidR="003D2AD5" w:rsidRPr="00F23640" w:rsidTr="004C32CD">
        <w:trPr>
          <w:trHeight w:val="26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Итого по муниципальной программе: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104 926,4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52 612,4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16 875,1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t>17 674,2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17 764,7</w:t>
            </w:r>
          </w:p>
        </w:tc>
      </w:tr>
      <w:tr w:rsidR="003D2AD5" w:rsidRPr="00F23640" w:rsidTr="004C32CD">
        <w:trPr>
          <w:trHeight w:val="3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72 341,2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39 773,1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10 371,9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t>11 059,2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11 137,0</w:t>
            </w:r>
          </w:p>
        </w:tc>
      </w:tr>
      <w:tr w:rsidR="003D2AD5" w:rsidRPr="00F23640" w:rsidTr="004C32CD">
        <w:trPr>
          <w:trHeight w:val="41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Бюджет Астраханской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32 585,2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12 839,3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rPr>
                <w:bCs/>
              </w:rPr>
              <w:t>6 503,2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bCs/>
              </w:rPr>
            </w:pPr>
            <w:r w:rsidRPr="004C32CD">
              <w:t>6 615,0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</w:pPr>
            <w:r w:rsidRPr="004C32CD">
              <w:t>6 627,7</w:t>
            </w:r>
          </w:p>
        </w:tc>
      </w:tr>
    </w:tbl>
    <w:p w:rsidR="003D2AD5" w:rsidRPr="00025034" w:rsidRDefault="003D2AD5" w:rsidP="003D2AD5">
      <w:pPr>
        <w:rPr>
          <w:sz w:val="27"/>
          <w:szCs w:val="27"/>
        </w:rPr>
        <w:sectPr w:rsidR="003D2AD5" w:rsidRPr="00025034" w:rsidSect="004C32CD">
          <w:headerReference w:type="default" r:id="rId6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D2AD5" w:rsidRDefault="003D2AD5" w:rsidP="003D2AD5">
      <w:pPr>
        <w:tabs>
          <w:tab w:val="left" w:pos="12900"/>
        </w:tabs>
        <w:rPr>
          <w:sz w:val="24"/>
          <w:szCs w:val="27"/>
        </w:rPr>
      </w:pPr>
    </w:p>
    <w:p w:rsidR="004C32CD" w:rsidRDefault="004C32CD" w:rsidP="003D2AD5">
      <w:pPr>
        <w:tabs>
          <w:tab w:val="left" w:pos="12900"/>
        </w:tabs>
        <w:rPr>
          <w:sz w:val="24"/>
          <w:szCs w:val="27"/>
        </w:rPr>
        <w:sectPr w:rsidR="004C32CD" w:rsidSect="004C32CD">
          <w:type w:val="continuous"/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3D2AD5" w:rsidRPr="004C32CD" w:rsidRDefault="003D2AD5" w:rsidP="004C32CD">
      <w:pPr>
        <w:tabs>
          <w:tab w:val="left" w:pos="12900"/>
        </w:tabs>
        <w:ind w:firstLine="11766"/>
        <w:rPr>
          <w:sz w:val="22"/>
          <w:szCs w:val="27"/>
        </w:rPr>
      </w:pPr>
      <w:r w:rsidRPr="004C32CD">
        <w:rPr>
          <w:sz w:val="22"/>
          <w:szCs w:val="27"/>
        </w:rPr>
        <w:lastRenderedPageBreak/>
        <w:t xml:space="preserve">Приложение </w:t>
      </w:r>
      <w:r w:rsidR="004C32CD" w:rsidRPr="004C32CD">
        <w:rPr>
          <w:sz w:val="22"/>
          <w:szCs w:val="27"/>
        </w:rPr>
        <w:t xml:space="preserve">№ </w:t>
      </w:r>
      <w:r w:rsidRPr="004C32CD">
        <w:rPr>
          <w:sz w:val="22"/>
          <w:szCs w:val="27"/>
        </w:rPr>
        <w:t xml:space="preserve">3 </w:t>
      </w:r>
    </w:p>
    <w:p w:rsidR="003D2AD5" w:rsidRPr="004C32CD" w:rsidRDefault="003D2AD5" w:rsidP="004C32CD">
      <w:pPr>
        <w:tabs>
          <w:tab w:val="left" w:pos="12900"/>
        </w:tabs>
        <w:ind w:firstLine="11766"/>
        <w:rPr>
          <w:sz w:val="22"/>
          <w:szCs w:val="27"/>
        </w:rPr>
      </w:pPr>
      <w:r w:rsidRPr="004C32CD">
        <w:rPr>
          <w:rFonts w:eastAsia="Calibri"/>
          <w:sz w:val="22"/>
          <w:szCs w:val="27"/>
          <w:lang w:eastAsia="en-US"/>
        </w:rPr>
        <w:t xml:space="preserve">к </w:t>
      </w:r>
      <w:r w:rsidRPr="004C32CD">
        <w:rPr>
          <w:sz w:val="22"/>
          <w:szCs w:val="28"/>
        </w:rPr>
        <w:t>муниципальной программе</w:t>
      </w:r>
    </w:p>
    <w:p w:rsidR="003D2AD5" w:rsidRPr="004C32CD" w:rsidRDefault="003D2AD5" w:rsidP="003D2AD5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22"/>
          <w:szCs w:val="28"/>
        </w:rPr>
      </w:pPr>
    </w:p>
    <w:p w:rsidR="004C32CD" w:rsidRPr="004C32CD" w:rsidRDefault="003D2AD5" w:rsidP="003D2AD5">
      <w:pPr>
        <w:keepNext/>
        <w:jc w:val="center"/>
        <w:outlineLvl w:val="0"/>
        <w:rPr>
          <w:bCs/>
          <w:sz w:val="22"/>
          <w:szCs w:val="27"/>
        </w:rPr>
      </w:pPr>
      <w:r w:rsidRPr="004C32CD">
        <w:rPr>
          <w:bCs/>
          <w:sz w:val="22"/>
          <w:szCs w:val="27"/>
        </w:rPr>
        <w:t>Показатели</w:t>
      </w:r>
      <w:r w:rsidRPr="004C32CD">
        <w:rPr>
          <w:sz w:val="18"/>
        </w:rPr>
        <w:t xml:space="preserve"> </w:t>
      </w:r>
      <w:r w:rsidRPr="004C32CD">
        <w:rPr>
          <w:bCs/>
          <w:sz w:val="22"/>
          <w:szCs w:val="27"/>
        </w:rPr>
        <w:t xml:space="preserve">эффективности и результативности реализации муниципальной программы </w:t>
      </w:r>
    </w:p>
    <w:p w:rsidR="003D2AD5" w:rsidRPr="004C32CD" w:rsidRDefault="003D2AD5" w:rsidP="003D2AD5">
      <w:pPr>
        <w:keepNext/>
        <w:jc w:val="center"/>
        <w:outlineLvl w:val="0"/>
        <w:rPr>
          <w:b/>
          <w:bCs/>
          <w:sz w:val="22"/>
          <w:szCs w:val="28"/>
        </w:rPr>
      </w:pPr>
      <w:r w:rsidRPr="004C32CD">
        <w:rPr>
          <w:sz w:val="22"/>
          <w:szCs w:val="28"/>
        </w:rPr>
        <w:t>«Развитие агропромышленного комплекса Ахтубинского района</w:t>
      </w:r>
      <w:r w:rsidRPr="004C32CD">
        <w:rPr>
          <w:b/>
          <w:bCs/>
          <w:sz w:val="22"/>
          <w:szCs w:val="28"/>
        </w:rPr>
        <w:t>»</w:t>
      </w:r>
    </w:p>
    <w:p w:rsidR="003D2AD5" w:rsidRPr="004C32CD" w:rsidRDefault="003D2AD5" w:rsidP="003D2AD5">
      <w:pPr>
        <w:keepNext/>
        <w:jc w:val="both"/>
        <w:outlineLvl w:val="0"/>
        <w:rPr>
          <w:sz w:val="10"/>
          <w:szCs w:val="28"/>
        </w:rPr>
      </w:pPr>
    </w:p>
    <w:tbl>
      <w:tblPr>
        <w:tblW w:w="14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098"/>
        <w:gridCol w:w="9"/>
        <w:gridCol w:w="14"/>
        <w:gridCol w:w="3073"/>
        <w:gridCol w:w="26"/>
        <w:gridCol w:w="16"/>
        <w:gridCol w:w="1156"/>
        <w:gridCol w:w="1560"/>
        <w:gridCol w:w="1134"/>
        <w:gridCol w:w="992"/>
        <w:gridCol w:w="1134"/>
        <w:gridCol w:w="1134"/>
      </w:tblGrid>
      <w:tr w:rsidR="004C32CD" w:rsidRPr="00025034" w:rsidTr="004C32CD">
        <w:trPr>
          <w:trHeight w:val="300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4C32CD" w:rsidP="004C32CD">
            <w:pPr>
              <w:jc w:val="center"/>
            </w:pPr>
            <w:r w:rsidRPr="004C32CD">
              <w:t>Наименование целей и задач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4C32CD" w:rsidP="004C32CD">
            <w:pPr>
              <w:jc w:val="center"/>
            </w:pPr>
            <w:r w:rsidRPr="004C32CD">
              <w:t>Наименование показателей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32CD" w:rsidRPr="004C32CD" w:rsidRDefault="004C32CD" w:rsidP="004C32CD">
            <w:pPr>
              <w:jc w:val="center"/>
            </w:pPr>
            <w:r>
              <w:t>Е</w:t>
            </w:r>
            <w:r w:rsidRPr="004C32CD">
              <w:t>д.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32CD" w:rsidRPr="004C32CD" w:rsidRDefault="004C32CD" w:rsidP="004C32CD">
            <w:pPr>
              <w:jc w:val="center"/>
            </w:pPr>
            <w:r w:rsidRPr="004C32CD">
              <w:t xml:space="preserve">Значение показателя </w:t>
            </w:r>
            <w:proofErr w:type="gramStart"/>
            <w:r w:rsidRPr="004C32CD">
              <w:t>за период</w:t>
            </w:r>
            <w:proofErr w:type="gramEnd"/>
            <w:r w:rsidRPr="004C32CD">
              <w:t xml:space="preserve"> предшествующий реализации программы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CD" w:rsidRPr="004C32CD" w:rsidRDefault="004C32CD" w:rsidP="004C32CD">
            <w:pPr>
              <w:jc w:val="center"/>
            </w:pPr>
            <w:r w:rsidRPr="004C32CD">
              <w:t>Прогнозные значения показателей</w:t>
            </w:r>
          </w:p>
        </w:tc>
      </w:tr>
      <w:tr w:rsidR="004C32CD" w:rsidRPr="00025034" w:rsidTr="004C32CD">
        <w:trPr>
          <w:trHeight w:val="1106"/>
        </w:trPr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CD" w:rsidRPr="004C32CD" w:rsidRDefault="004C32CD" w:rsidP="004C32CD">
            <w:pPr>
              <w:jc w:val="center"/>
            </w:pPr>
          </w:p>
        </w:tc>
        <w:tc>
          <w:tcPr>
            <w:tcW w:w="30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4C32CD" w:rsidP="004C32CD">
            <w:pPr>
              <w:jc w:val="center"/>
            </w:pPr>
          </w:p>
        </w:tc>
        <w:tc>
          <w:tcPr>
            <w:tcW w:w="119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4C32CD" w:rsidP="004C32C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4C32CD" w:rsidP="004C32C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4C32CD" w:rsidP="004C32CD">
            <w:pPr>
              <w:jc w:val="center"/>
            </w:pPr>
            <w:r w:rsidRPr="004C32CD"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4C32CD" w:rsidP="004C32CD">
            <w:pPr>
              <w:jc w:val="center"/>
            </w:pPr>
            <w:r w:rsidRPr="004C32CD"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Pr="004C32CD" w:rsidRDefault="004C32CD" w:rsidP="004C32CD">
            <w:pPr>
              <w:jc w:val="center"/>
            </w:pPr>
            <w:r w:rsidRPr="004C32CD">
              <w:t>2026г.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CD" w:rsidRPr="004C32CD" w:rsidRDefault="004C32CD" w:rsidP="004C32CD">
            <w:pPr>
              <w:jc w:val="center"/>
            </w:pPr>
            <w:r w:rsidRPr="004C32CD">
              <w:t>2027г.</w:t>
            </w:r>
          </w:p>
        </w:tc>
      </w:tr>
      <w:tr w:rsidR="003D2AD5" w:rsidRPr="00025034" w:rsidTr="004C32CD">
        <w:trPr>
          <w:trHeight w:val="261"/>
        </w:trPr>
        <w:tc>
          <w:tcPr>
            <w:tcW w:w="13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4C32CD" w:rsidP="004C32CD">
            <w:pPr>
              <w:jc w:val="center"/>
            </w:pPr>
            <w:r>
              <w:t xml:space="preserve">Подпрограмма 1 </w:t>
            </w:r>
            <w:r w:rsidR="003D2AD5" w:rsidRPr="004C32CD">
              <w:t xml:space="preserve">«Комплексное </w:t>
            </w:r>
            <w:r>
              <w:t>развитие сельских территорий</w:t>
            </w:r>
            <w:r w:rsidR="003D2AD5" w:rsidRPr="004C32CD">
              <w:t xml:space="preserve"> Ахтубинского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</w:p>
        </w:tc>
      </w:tr>
      <w:tr w:rsidR="003D2AD5" w:rsidRPr="00025034" w:rsidTr="004C32CD">
        <w:trPr>
          <w:trHeight w:val="856"/>
        </w:trPr>
        <w:tc>
          <w:tcPr>
            <w:tcW w:w="4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Цель 1.</w:t>
            </w:r>
          </w:p>
          <w:p w:rsidR="003D2AD5" w:rsidRPr="004C32CD" w:rsidRDefault="004C32CD" w:rsidP="004C32CD">
            <w:pPr>
              <w:jc w:val="center"/>
            </w:pPr>
            <w:r>
              <w:t xml:space="preserve">Улучшение </w:t>
            </w:r>
            <w:r w:rsidR="003D2AD5" w:rsidRPr="004C32CD">
              <w:t>условий жизнедеятельности на сельских территориях Ахтубинского района</w:t>
            </w:r>
          </w:p>
        </w:tc>
        <w:tc>
          <w:tcPr>
            <w:tcW w:w="3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Количество граждан, получивших социальную выплату на строительство (приобретение) жилья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шт.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</w:tr>
      <w:tr w:rsidR="003D2AD5" w:rsidRPr="00025034" w:rsidTr="004C32CD">
        <w:trPr>
          <w:trHeight w:val="691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Задача 1. Улучшение жилищных условий граждан, проживающих на сельских территориях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 xml:space="preserve">Доля </w:t>
            </w:r>
            <w:proofErr w:type="gramStart"/>
            <w:r w:rsidRPr="004C32CD">
              <w:t>граждан</w:t>
            </w:r>
            <w:proofErr w:type="gramEnd"/>
            <w:r w:rsidRPr="004C32CD">
              <w:t xml:space="preserve"> улучшивших жилищные условия от общего числа нуждающегося населения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</w:tr>
      <w:tr w:rsidR="003D2AD5" w:rsidRPr="00025034" w:rsidTr="004C32CD">
        <w:trPr>
          <w:trHeight w:val="780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Мероприятие 1.Предоставление социальных выплат на строительство (приобретение) жилья на сельских территориях</w:t>
            </w:r>
          </w:p>
        </w:tc>
        <w:tc>
          <w:tcPr>
            <w:tcW w:w="3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Строительство (приобретение) жилья гражданами, проживающими на сельских территориях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тыс. кв. м.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</w:tr>
      <w:tr w:rsidR="003D2AD5" w:rsidRPr="00025034" w:rsidTr="004C32CD">
        <w:trPr>
          <w:trHeight w:val="120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Цель 2.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Доля протяженности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</w:tr>
      <w:tr w:rsidR="003D2AD5" w:rsidRPr="00025034" w:rsidTr="004C32CD">
        <w:trPr>
          <w:trHeight w:val="120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Задача 1.</w:t>
            </w:r>
          </w:p>
          <w:p w:rsidR="003D2AD5" w:rsidRPr="004C32CD" w:rsidRDefault="003D2AD5" w:rsidP="004C32CD">
            <w:pPr>
              <w:jc w:val="center"/>
            </w:pPr>
            <w:r w:rsidRPr="004C32CD"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деятельности);</w:t>
            </w:r>
          </w:p>
          <w:p w:rsidR="003D2AD5" w:rsidRPr="004C32CD" w:rsidRDefault="003D2AD5" w:rsidP="004C32CD">
            <w:pPr>
              <w:jc w:val="center"/>
            </w:pPr>
            <w:r w:rsidRPr="004C32CD"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Площадь дорог общего пользования</w:t>
            </w:r>
          </w:p>
          <w:p w:rsidR="003D2AD5" w:rsidRPr="004C32CD" w:rsidRDefault="003D2AD5" w:rsidP="004C32CD">
            <w:pPr>
              <w:jc w:val="center"/>
            </w:pPr>
            <w:r w:rsidRPr="004C32CD">
              <w:t>завершенных ремонтом/строительством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тыс. кв.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</w:tr>
      <w:tr w:rsidR="003D2AD5" w:rsidRPr="00025034" w:rsidTr="004C32CD">
        <w:trPr>
          <w:trHeight w:val="98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Мероприятие 1.</w:t>
            </w:r>
          </w:p>
          <w:p w:rsidR="003D2AD5" w:rsidRPr="004C32CD" w:rsidRDefault="003D2AD5" w:rsidP="004C32CD">
            <w:pPr>
              <w:jc w:val="center"/>
            </w:pPr>
            <w:r w:rsidRPr="004C32CD">
              <w:t xml:space="preserve">- выполнение работ по капитальному </w:t>
            </w:r>
            <w:r w:rsidRPr="004C32CD">
              <w:lastRenderedPageBreak/>
              <w:t>ремонту, 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Классификацией;</w:t>
            </w:r>
          </w:p>
          <w:p w:rsidR="003D2AD5" w:rsidRPr="004C32CD" w:rsidRDefault="003D2AD5" w:rsidP="004C32CD">
            <w:pPr>
              <w:jc w:val="center"/>
            </w:pPr>
            <w:r w:rsidRPr="004C32CD">
              <w:t>- выполнение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Ахтубинского района (включая разработку проектной документации и проведение необходимых экспертиз)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lastRenderedPageBreak/>
              <w:t xml:space="preserve">Протяженность автомобильных дорог общего пользования </w:t>
            </w:r>
            <w:r w:rsidRPr="004C32CD">
              <w:lastRenderedPageBreak/>
              <w:t>местного значения завершенных ремонтом/строительством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lastRenderedPageBreak/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</w:t>
            </w:r>
          </w:p>
        </w:tc>
      </w:tr>
      <w:tr w:rsidR="003D2AD5" w:rsidRPr="00025034" w:rsidTr="004C32CD">
        <w:trPr>
          <w:trHeight w:val="315"/>
        </w:trPr>
        <w:tc>
          <w:tcPr>
            <w:tcW w:w="14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4C32CD" w:rsidP="004C32CD">
            <w:pPr>
              <w:jc w:val="center"/>
            </w:pPr>
            <w:r>
              <w:t xml:space="preserve">Подпрограмма 2 </w:t>
            </w:r>
            <w:r w:rsidR="003D2AD5" w:rsidRPr="004C32CD">
              <w:t>«Оказание государственной поддержки по развитию сельскохозяйственного производства в Ахтубинском районе»</w:t>
            </w:r>
          </w:p>
        </w:tc>
      </w:tr>
      <w:tr w:rsidR="003D2AD5" w:rsidRPr="00025034" w:rsidTr="004C32CD">
        <w:trPr>
          <w:trHeight w:val="1149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4C32CD" w:rsidP="004C32CD">
            <w:pPr>
              <w:jc w:val="center"/>
            </w:pPr>
            <w:r>
              <w:t>Цель 1</w:t>
            </w:r>
            <w:r w:rsidR="003D2AD5" w:rsidRPr="004C32CD">
              <w:t xml:space="preserve"> Стимулирование роста производства основных видов сельскохозяйственной </w:t>
            </w:r>
            <w:proofErr w:type="gramStart"/>
            <w:r w:rsidR="003D2AD5" w:rsidRPr="004C32CD">
              <w:t>продукции  в</w:t>
            </w:r>
            <w:proofErr w:type="gramEnd"/>
            <w:r w:rsidR="003D2AD5" w:rsidRPr="004C32CD">
              <w:t xml:space="preserve"> сфере АПК Ахтубинского района</w:t>
            </w:r>
          </w:p>
          <w:p w:rsidR="003D2AD5" w:rsidRPr="004C32CD" w:rsidRDefault="003D2AD5" w:rsidP="004C32CD">
            <w:pPr>
              <w:jc w:val="center"/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Default="003D2AD5" w:rsidP="004C32CD">
            <w:pPr>
              <w:ind w:right="-146"/>
              <w:jc w:val="center"/>
            </w:pPr>
            <w:r w:rsidRPr="004C32CD">
              <w:t xml:space="preserve">Объем валовой продукции сельского хозяйства, произведенной </w:t>
            </w:r>
          </w:p>
          <w:p w:rsidR="004C32CD" w:rsidRDefault="003D2AD5" w:rsidP="004C32CD">
            <w:pPr>
              <w:ind w:right="-146"/>
              <w:jc w:val="center"/>
            </w:pPr>
            <w:r w:rsidRPr="004C32CD">
              <w:t xml:space="preserve">во всех категориях хозяйств </w:t>
            </w:r>
          </w:p>
          <w:p w:rsidR="003D2AD5" w:rsidRPr="004C32CD" w:rsidRDefault="003D2AD5" w:rsidP="004C32CD">
            <w:pPr>
              <w:ind w:right="-146"/>
              <w:jc w:val="center"/>
            </w:pPr>
            <w:r w:rsidRPr="004C32CD">
              <w:t>(в фактических ценах)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млрд.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AD5" w:rsidRPr="004C32CD" w:rsidRDefault="003D2AD5" w:rsidP="004C32CD">
            <w:pPr>
              <w:jc w:val="center"/>
            </w:pPr>
            <w:r w:rsidRPr="004C32CD"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AD5" w:rsidRPr="004C32CD" w:rsidRDefault="003D2AD5" w:rsidP="004C32CD">
            <w:pPr>
              <w:jc w:val="center"/>
            </w:pPr>
            <w:r w:rsidRPr="004C32CD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AD5" w:rsidRPr="004C32CD" w:rsidRDefault="003D2AD5" w:rsidP="004C32CD">
            <w:pPr>
              <w:jc w:val="center"/>
            </w:pPr>
            <w:r w:rsidRPr="004C32CD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AD5" w:rsidRPr="004C32CD" w:rsidRDefault="003D2AD5" w:rsidP="004C32CD">
            <w:pPr>
              <w:jc w:val="center"/>
            </w:pPr>
            <w:r w:rsidRPr="004C32CD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5,4</w:t>
            </w:r>
          </w:p>
        </w:tc>
      </w:tr>
      <w:tr w:rsidR="003D2AD5" w:rsidRPr="00025034" w:rsidTr="004C32CD">
        <w:trPr>
          <w:trHeight w:val="659"/>
        </w:trPr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Default="003D2AD5" w:rsidP="004C32CD">
            <w:pPr>
              <w:ind w:right="-146"/>
              <w:jc w:val="center"/>
            </w:pPr>
            <w:r w:rsidRPr="004C32CD">
              <w:t xml:space="preserve">Индекс производства растениеводческой продукции </w:t>
            </w:r>
          </w:p>
          <w:p w:rsidR="003D2AD5" w:rsidRPr="004C32CD" w:rsidRDefault="003D2AD5" w:rsidP="004C32CD">
            <w:pPr>
              <w:ind w:right="-146"/>
              <w:jc w:val="center"/>
            </w:pPr>
            <w:r w:rsidRPr="004C32CD">
              <w:t>(в сопоставимых ценах)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</w:tr>
      <w:tr w:rsidR="003D2AD5" w:rsidRPr="00025034" w:rsidTr="004C32CD">
        <w:trPr>
          <w:trHeight w:val="723"/>
        </w:trPr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CD" w:rsidRDefault="003D2AD5" w:rsidP="004C32CD">
            <w:pPr>
              <w:ind w:right="-146"/>
              <w:jc w:val="center"/>
            </w:pPr>
            <w:r w:rsidRPr="004C32CD">
              <w:t xml:space="preserve">Индекс производства животноводческой продукции </w:t>
            </w:r>
          </w:p>
          <w:p w:rsidR="003D2AD5" w:rsidRPr="004C32CD" w:rsidRDefault="003D2AD5" w:rsidP="004C32CD">
            <w:pPr>
              <w:ind w:right="-146"/>
              <w:jc w:val="center"/>
            </w:pPr>
            <w:r w:rsidRPr="004C32CD">
              <w:t>(в сопоставимых ценах)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101</w:t>
            </w:r>
          </w:p>
        </w:tc>
      </w:tr>
      <w:tr w:rsidR="003D2AD5" w:rsidRPr="00025034" w:rsidTr="004C32CD">
        <w:trPr>
          <w:trHeight w:val="1169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CD" w:rsidRDefault="003D2AD5" w:rsidP="004C32CD">
            <w:pPr>
              <w:ind w:right="-8"/>
              <w:jc w:val="center"/>
            </w:pPr>
            <w:r w:rsidRPr="004C32CD">
              <w:t xml:space="preserve">Задача 1. Оказание государственной поддержки основных направлений сельскохозяйственного производства </w:t>
            </w:r>
          </w:p>
          <w:p w:rsidR="003D2AD5" w:rsidRPr="004C32CD" w:rsidRDefault="003D2AD5" w:rsidP="004C32CD">
            <w:pPr>
              <w:ind w:right="-8"/>
              <w:jc w:val="center"/>
            </w:pPr>
            <w:r w:rsidRPr="004C32CD">
              <w:t>МО «Ахтубинский муниципальный район Астраханской области»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ind w:right="-146"/>
              <w:jc w:val="center"/>
            </w:pPr>
            <w:r w:rsidRPr="004C32CD">
              <w:t>Объем инвестиций в основной капитал по виду деятельности «Сельское хозяйство»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млн. рублей</w:t>
            </w:r>
          </w:p>
          <w:p w:rsidR="003D2AD5" w:rsidRPr="004C32CD" w:rsidRDefault="003D2AD5" w:rsidP="004C32C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255</w:t>
            </w:r>
          </w:p>
          <w:p w:rsidR="003D2AD5" w:rsidRPr="004C32CD" w:rsidRDefault="003D2AD5" w:rsidP="004C32C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255</w:t>
            </w:r>
          </w:p>
          <w:p w:rsidR="003D2AD5" w:rsidRPr="004C32CD" w:rsidRDefault="003D2AD5" w:rsidP="004C32C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255</w:t>
            </w:r>
          </w:p>
        </w:tc>
      </w:tr>
      <w:tr w:rsidR="003D2AD5" w:rsidRPr="00025034" w:rsidTr="004C32CD">
        <w:trPr>
          <w:trHeight w:val="459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ind w:right="-8"/>
              <w:jc w:val="center"/>
            </w:pPr>
            <w:r w:rsidRPr="004C32CD">
              <w:t>Мероприятие 1. Стимулирование увеличения производства картофеля и овощей</w:t>
            </w:r>
          </w:p>
        </w:tc>
        <w:tc>
          <w:tcPr>
            <w:tcW w:w="3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Объем производства овощей и картофеля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  <w:r w:rsidRPr="004C32CD">
              <w:t>тонн</w:t>
            </w:r>
          </w:p>
          <w:p w:rsidR="003D2AD5" w:rsidRPr="004C32CD" w:rsidRDefault="003D2AD5" w:rsidP="004C32C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263289,0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263289,0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263400,0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263500,00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263600,00</w:t>
            </w:r>
          </w:p>
        </w:tc>
      </w:tr>
      <w:tr w:rsidR="003D2AD5" w:rsidRPr="00025034" w:rsidTr="004C32CD">
        <w:trPr>
          <w:trHeight w:val="168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ind w:right="-8"/>
              <w:jc w:val="center"/>
            </w:pPr>
            <w:r w:rsidRPr="004C32CD">
              <w:t>Мероприятие 2. Поддержка приоритетных направлений агропромышленного комплекса в области растениеводства и животноводства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>Объем произ</w:t>
            </w:r>
            <w:bookmarkStart w:id="0" w:name="_GoBack"/>
            <w:bookmarkEnd w:id="0"/>
            <w:r w:rsidRPr="004C32CD">
              <w:rPr>
                <w:color w:val="000000"/>
              </w:rPr>
              <w:t>водства молока всеми категориями хозяйств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>тыс. 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20,5</w:t>
            </w:r>
          </w:p>
        </w:tc>
      </w:tr>
      <w:tr w:rsidR="003D2AD5" w:rsidRPr="00025034" w:rsidTr="004C32CD">
        <w:trPr>
          <w:trHeight w:val="230"/>
        </w:trPr>
        <w:tc>
          <w:tcPr>
            <w:tcW w:w="4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>Поголовье основных видов сельскохозяйственных животных (без учета птицы), 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 xml:space="preserve">тыс. </w:t>
            </w:r>
            <w:proofErr w:type="spellStart"/>
            <w:r w:rsidRPr="004C32CD">
              <w:rPr>
                <w:color w:val="000000"/>
              </w:rPr>
              <w:t>усл</w:t>
            </w:r>
            <w:proofErr w:type="spellEnd"/>
            <w:r w:rsidRPr="004C32CD">
              <w:rPr>
                <w:color w:val="000000"/>
              </w:rPr>
              <w:t>. 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  <w:r w:rsidRPr="004C32CD">
              <w:t>33,1</w:t>
            </w:r>
          </w:p>
        </w:tc>
      </w:tr>
      <w:tr w:rsidR="003D2AD5" w:rsidRPr="00025034" w:rsidTr="004C32CD">
        <w:trPr>
          <w:trHeight w:val="468"/>
        </w:trPr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>Площадь, засеваемая элитными семенами, в общей площади посевов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>тыс. га</w:t>
            </w:r>
          </w:p>
          <w:p w:rsidR="003D2AD5" w:rsidRPr="004C32CD" w:rsidRDefault="003D2AD5" w:rsidP="004C32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0,18</w:t>
            </w:r>
          </w:p>
        </w:tc>
      </w:tr>
      <w:tr w:rsidR="003D2AD5" w:rsidRPr="00025034" w:rsidTr="004C32CD">
        <w:trPr>
          <w:trHeight w:val="230"/>
        </w:trPr>
        <w:tc>
          <w:tcPr>
            <w:tcW w:w="4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 xml:space="preserve">Уровень интенсивности использования посевных </w:t>
            </w:r>
            <w:r w:rsidRPr="004C32CD">
              <w:rPr>
                <w:color w:val="000000"/>
              </w:rPr>
              <w:lastRenderedPageBreak/>
              <w:t>площадей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lastRenderedPageBreak/>
              <w:t>тонн/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80</w:t>
            </w:r>
          </w:p>
        </w:tc>
      </w:tr>
      <w:tr w:rsidR="003D2AD5" w:rsidRPr="00025034" w:rsidTr="004C32CD">
        <w:trPr>
          <w:trHeight w:val="230"/>
        </w:trPr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D5" w:rsidRPr="004C32CD" w:rsidRDefault="003D2AD5" w:rsidP="004C32CD">
            <w:pPr>
              <w:jc w:val="center"/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>Застрахованные площади посевов (посадок) сельскохозяйственных культур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jc w:val="center"/>
              <w:rPr>
                <w:color w:val="000000"/>
              </w:rPr>
            </w:pPr>
            <w:r w:rsidRPr="004C32CD">
              <w:rPr>
                <w:color w:val="000000"/>
              </w:rPr>
              <w:t>тыс. га</w:t>
            </w:r>
          </w:p>
          <w:p w:rsidR="003D2AD5" w:rsidRPr="004C32CD" w:rsidRDefault="003D2AD5" w:rsidP="004C32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D5" w:rsidRPr="004C32CD" w:rsidRDefault="003D2AD5" w:rsidP="004C32CD">
            <w:pPr>
              <w:jc w:val="center"/>
            </w:pPr>
            <w:r w:rsidRPr="004C32CD">
              <w:t>0,1</w:t>
            </w:r>
          </w:p>
        </w:tc>
      </w:tr>
      <w:tr w:rsidR="003D2AD5" w:rsidRPr="000F2AB6" w:rsidTr="004C32CD">
        <w:trPr>
          <w:trHeight w:val="288"/>
        </w:trPr>
        <w:tc>
          <w:tcPr>
            <w:tcW w:w="14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Подпрограмма 3 «Осуществление полномочий по развитию сельскохозяйственного производства в Ахтубинском районе»</w:t>
            </w:r>
          </w:p>
        </w:tc>
      </w:tr>
      <w:tr w:rsidR="003D2AD5" w:rsidRPr="000F2AB6" w:rsidTr="004C32CD">
        <w:trPr>
          <w:trHeight w:val="121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Цель 1 Повышение эффективности деятельности управления сельского хозяйства администрации муниципального образования «Ахтубинский муниципальный район Астраханской области»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Темп роста объема</w:t>
            </w:r>
            <w:r w:rsidRPr="004C32CD">
              <w:rPr>
                <w:color w:val="000000"/>
                <w:lang w:eastAsia="ru-RU"/>
              </w:rPr>
              <w:br/>
              <w:t xml:space="preserve"> валовой продукции сельского хозяйства произведенной во всех категориях хозяйств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 xml:space="preserve">% к </w:t>
            </w:r>
            <w:r w:rsidRPr="004C32CD">
              <w:rPr>
                <w:color w:val="000000"/>
                <w:lang w:eastAsia="ru-RU"/>
              </w:rPr>
              <w:br/>
              <w:t>предыдущим годам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100,3</w:t>
            </w:r>
          </w:p>
        </w:tc>
      </w:tr>
      <w:tr w:rsidR="003D2AD5" w:rsidRPr="000F2AB6" w:rsidTr="004C32CD">
        <w:trPr>
          <w:trHeight w:val="428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Задача 1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продукции, сырья и продовольствия.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 xml:space="preserve">Объем валовой продукции сельского </w:t>
            </w:r>
            <w:r w:rsidRPr="004C32CD">
              <w:rPr>
                <w:color w:val="000000"/>
                <w:lang w:eastAsia="ru-RU"/>
              </w:rPr>
              <w:br/>
              <w:t>хозяйства, произведенный в области животноводства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22950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23000</w:t>
            </w:r>
          </w:p>
        </w:tc>
      </w:tr>
      <w:tr w:rsidR="003D2AD5" w:rsidRPr="000F2AB6" w:rsidTr="004C32CD">
        <w:trPr>
          <w:trHeight w:val="126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4C32CD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1 </w:t>
            </w:r>
            <w:r w:rsidR="003D2AD5" w:rsidRPr="004C32CD">
              <w:rPr>
                <w:color w:val="000000"/>
                <w:lang w:eastAsia="ru-RU"/>
              </w:rPr>
              <w:t xml:space="preserve">Оказание содействия в организации своевременной сортосмены и </w:t>
            </w:r>
            <w:proofErr w:type="spellStart"/>
            <w:r w:rsidR="003D2AD5" w:rsidRPr="004C32CD">
              <w:rPr>
                <w:color w:val="000000"/>
                <w:lang w:eastAsia="ru-RU"/>
              </w:rPr>
              <w:t>сортообновления</w:t>
            </w:r>
            <w:proofErr w:type="spellEnd"/>
            <w:r w:rsidR="003D2AD5" w:rsidRPr="004C32CD">
              <w:rPr>
                <w:color w:val="000000"/>
                <w:lang w:eastAsia="ru-RU"/>
              </w:rPr>
              <w:t>, создание объективных предпосылок для перехода на новые прогрессивные методы хозяйствования и повышение уровня агротехники в растениеводстве.</w:t>
            </w:r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 xml:space="preserve">Объем валовой продукции сельского </w:t>
            </w:r>
            <w:r w:rsidRPr="004C32CD">
              <w:rPr>
                <w:color w:val="000000"/>
                <w:lang w:eastAsia="ru-RU"/>
              </w:rPr>
              <w:br/>
              <w:t>хозяйства, произведенный в области растениеводства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тыс. 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252,5</w:t>
            </w:r>
          </w:p>
        </w:tc>
      </w:tr>
      <w:tr w:rsidR="003D2AD5" w:rsidRPr="000F2AB6" w:rsidTr="004C32CD">
        <w:trPr>
          <w:trHeight w:val="12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Задача 2 Осуществление финансово-экономической политики в сфере АПК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 xml:space="preserve">Объем государственной </w:t>
            </w:r>
            <w:r w:rsidRPr="004C32CD">
              <w:rPr>
                <w:color w:val="000000"/>
                <w:lang w:eastAsia="ru-RU"/>
              </w:rPr>
              <w:br/>
              <w:t>поддержки, оказываемой сельхоз товаропроизводителям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D2AD5" w:rsidRPr="004C32CD" w:rsidRDefault="003D2AD5" w:rsidP="004C32CD">
            <w:pPr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28,8</w:t>
            </w:r>
          </w:p>
        </w:tc>
      </w:tr>
      <w:tr w:rsidR="003D2AD5" w:rsidRPr="000F2AB6" w:rsidTr="004C32CD">
        <w:trPr>
          <w:trHeight w:val="797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4C32CD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1 </w:t>
            </w:r>
            <w:r w:rsidR="003D2AD5" w:rsidRPr="004C32CD">
              <w:rPr>
                <w:color w:val="000000"/>
                <w:lang w:eastAsia="ru-RU"/>
              </w:rPr>
              <w:t xml:space="preserve">Обеспечение финансирования государственной поддержки </w:t>
            </w:r>
            <w:proofErr w:type="spellStart"/>
            <w:r w:rsidR="003D2AD5" w:rsidRPr="004C32CD">
              <w:rPr>
                <w:color w:val="000000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Количество получателей</w:t>
            </w:r>
            <w:r w:rsidRPr="004C32CD">
              <w:rPr>
                <w:color w:val="000000"/>
                <w:lang w:eastAsia="ru-RU"/>
              </w:rPr>
              <w:br/>
              <w:t xml:space="preserve"> государственной поддержки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71</w:t>
            </w:r>
          </w:p>
        </w:tc>
      </w:tr>
      <w:tr w:rsidR="003D2AD5" w:rsidRPr="000F2AB6" w:rsidTr="004C32CD">
        <w:trPr>
          <w:trHeight w:val="70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CD" w:rsidRDefault="004C32CD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Задача 3 Создание </w:t>
            </w:r>
            <w:r w:rsidR="003D2AD5" w:rsidRPr="004C32CD">
              <w:rPr>
                <w:color w:val="000000"/>
                <w:lang w:eastAsia="ru-RU"/>
              </w:rPr>
              <w:t xml:space="preserve">необходимых условий </w:t>
            </w:r>
          </w:p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для качественного исполнения функций управления сельского хозяйства администрации МО «Ахтубинский муниципальный район Астраханской области»</w:t>
            </w:r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Процент обновления материальными</w:t>
            </w:r>
            <w:r w:rsidRPr="004C32CD">
              <w:rPr>
                <w:color w:val="000000"/>
                <w:lang w:eastAsia="ru-RU"/>
              </w:rPr>
              <w:br/>
              <w:t xml:space="preserve"> ресурсами рабочих мест специалистов управления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100</w:t>
            </w:r>
          </w:p>
        </w:tc>
      </w:tr>
      <w:tr w:rsidR="003D2AD5" w:rsidRPr="000F2AB6" w:rsidTr="004C32CD">
        <w:trPr>
          <w:trHeight w:val="102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Мероприятие 1 Создание благоприятных условий для эффективной деятельности специалистов управления сельского хозяйства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Обновление техническими ресурсами рабочих мест специалистов управления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AD5" w:rsidRPr="004C32CD" w:rsidRDefault="003D2AD5" w:rsidP="004C32C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C32CD">
              <w:rPr>
                <w:color w:val="000000"/>
                <w:lang w:eastAsia="ru-RU"/>
              </w:rPr>
              <w:t>2</w:t>
            </w:r>
          </w:p>
        </w:tc>
      </w:tr>
    </w:tbl>
    <w:p w:rsidR="003D2AD5" w:rsidRDefault="003D2AD5" w:rsidP="003D2AD5">
      <w:pPr>
        <w:tabs>
          <w:tab w:val="left" w:pos="12900"/>
        </w:tabs>
        <w:rPr>
          <w:szCs w:val="27"/>
        </w:rPr>
      </w:pPr>
    </w:p>
    <w:p w:rsidR="004C32CD" w:rsidRPr="004C32CD" w:rsidRDefault="004C32CD" w:rsidP="004C32CD">
      <w:pPr>
        <w:tabs>
          <w:tab w:val="left" w:pos="12900"/>
        </w:tabs>
        <w:ind w:firstLine="2410"/>
        <w:rPr>
          <w:szCs w:val="27"/>
        </w:rPr>
      </w:pPr>
      <w:r>
        <w:rPr>
          <w:szCs w:val="27"/>
        </w:rPr>
        <w:t>Верно:</w:t>
      </w:r>
    </w:p>
    <w:p w:rsidR="004C32CD" w:rsidRPr="004C32CD" w:rsidRDefault="004C32CD" w:rsidP="003D2AD5">
      <w:pPr>
        <w:tabs>
          <w:tab w:val="left" w:pos="12900"/>
        </w:tabs>
        <w:rPr>
          <w:szCs w:val="27"/>
        </w:rPr>
      </w:pPr>
    </w:p>
    <w:p w:rsidR="004C32CD" w:rsidRPr="00025034" w:rsidRDefault="004C32CD" w:rsidP="003D2AD5">
      <w:pPr>
        <w:tabs>
          <w:tab w:val="left" w:pos="12900"/>
        </w:tabs>
        <w:rPr>
          <w:sz w:val="28"/>
          <w:szCs w:val="27"/>
        </w:rPr>
        <w:sectPr w:rsidR="004C32CD" w:rsidRPr="00025034" w:rsidSect="004C32CD"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F1165" w:rsidRPr="003D2AD5" w:rsidRDefault="004C32CD" w:rsidP="003D2AD5"/>
    <w:sectPr w:rsidR="006F1165" w:rsidRPr="003D2AD5" w:rsidSect="00EB2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32CD">
      <w:r>
        <w:separator/>
      </w:r>
    </w:p>
  </w:endnote>
  <w:endnote w:type="continuationSeparator" w:id="0">
    <w:p w:rsidR="00000000" w:rsidRDefault="004C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1A" w:rsidRDefault="004C32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1A" w:rsidRPr="006D4DDE" w:rsidRDefault="004C32CD" w:rsidP="006D4D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1A" w:rsidRDefault="004C32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32CD">
      <w:r>
        <w:separator/>
      </w:r>
    </w:p>
  </w:footnote>
  <w:footnote w:type="continuationSeparator" w:id="0">
    <w:p w:rsidR="00000000" w:rsidRDefault="004C3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328667561"/>
      <w:docPartObj>
        <w:docPartGallery w:val="Page Numbers (Top of Page)"/>
        <w:docPartUnique/>
      </w:docPartObj>
    </w:sdtPr>
    <w:sdtContent>
      <w:p w:rsidR="004C32CD" w:rsidRPr="004C32CD" w:rsidRDefault="004C32CD" w:rsidP="004C32CD">
        <w:pPr>
          <w:pStyle w:val="a3"/>
          <w:jc w:val="center"/>
          <w:rPr>
            <w:sz w:val="24"/>
          </w:rPr>
        </w:pPr>
        <w:r w:rsidRPr="004C32CD">
          <w:rPr>
            <w:sz w:val="24"/>
          </w:rPr>
          <w:fldChar w:fldCharType="begin"/>
        </w:r>
        <w:r w:rsidRPr="004C32CD">
          <w:rPr>
            <w:sz w:val="24"/>
          </w:rPr>
          <w:instrText>PAGE   \* MERGEFORMAT</w:instrText>
        </w:r>
        <w:r w:rsidRPr="004C32CD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4C32CD">
          <w:rPr>
            <w:sz w:val="24"/>
          </w:rPr>
          <w:fldChar w:fldCharType="end"/>
        </w:r>
      </w:p>
    </w:sdtContent>
  </w:sdt>
  <w:p w:rsidR="004C32CD" w:rsidRDefault="004C32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1A" w:rsidRDefault="004C32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1A" w:rsidRDefault="003D2AD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244623" wp14:editId="78A3785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7185" cy="168910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A1A" w:rsidRDefault="004C32CD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462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6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" stroked="f">
              <v:fill opacity="0"/>
              <v:textbox inset="0,0,0,0">
                <w:txbxContent>
                  <w:p w:rsidR="00210A1A" w:rsidRDefault="004C32CD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1A" w:rsidRDefault="004C32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7D"/>
    <w:rsid w:val="00283F1E"/>
    <w:rsid w:val="002D077D"/>
    <w:rsid w:val="003D2AD5"/>
    <w:rsid w:val="004C32CD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AEFD9-CD46-4EA4-8D7E-96513E0E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2A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A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3D2A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2A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2025-02-03T06:20:00Z</dcterms:created>
  <dcterms:modified xsi:type="dcterms:W3CDTF">2025-02-03T11:04:00Z</dcterms:modified>
</cp:coreProperties>
</file>