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A" w:rsidRDefault="00370254">
      <w:pPr>
        <w:widowControl w:val="0"/>
        <w:ind w:left="11482"/>
        <w:jc w:val="both"/>
      </w:pPr>
      <w:bookmarkStart w:id="0" w:name="_GoBack"/>
      <w:bookmarkEnd w:id="0"/>
      <w:r>
        <w:t>Приложение № 1</w:t>
      </w:r>
    </w:p>
    <w:p w:rsidR="0049724A" w:rsidRDefault="00370254">
      <w:pPr>
        <w:widowControl w:val="0"/>
        <w:ind w:left="11482"/>
        <w:jc w:val="both"/>
      </w:pPr>
      <w:r>
        <w:t>к муниципальной программе</w:t>
      </w:r>
    </w:p>
    <w:p w:rsidR="0049724A" w:rsidRDefault="0049724A">
      <w:pPr>
        <w:widowControl w:val="0"/>
        <w:jc w:val="right"/>
      </w:pPr>
    </w:p>
    <w:p w:rsidR="0049724A" w:rsidRDefault="0049724A">
      <w:pPr>
        <w:widowControl w:val="0"/>
        <w:jc w:val="right"/>
      </w:pPr>
    </w:p>
    <w:p w:rsidR="0049724A" w:rsidRDefault="00370254">
      <w:pPr>
        <w:widowControl w:val="0"/>
        <w:jc w:val="center"/>
      </w:pPr>
      <w:bookmarkStart w:id="1" w:name="Par4075"/>
      <w:bookmarkEnd w:id="1"/>
      <w:r>
        <w:t>Показатели</w:t>
      </w:r>
    </w:p>
    <w:p w:rsidR="0049724A" w:rsidRDefault="00370254">
      <w:pPr>
        <w:widowControl w:val="0"/>
        <w:jc w:val="center"/>
      </w:pPr>
      <w:r>
        <w:t>результативности и эффективности реализации муниципальной программы</w:t>
      </w:r>
    </w:p>
    <w:p w:rsidR="0049724A" w:rsidRDefault="0049724A">
      <w:pPr>
        <w:widowControl w:val="0"/>
        <w:jc w:val="center"/>
      </w:pPr>
    </w:p>
    <w:tbl>
      <w:tblPr>
        <w:tblStyle w:val="afd"/>
        <w:tblW w:w="14737" w:type="dxa"/>
        <w:tblLayout w:type="fixed"/>
        <w:tblLook w:val="0000" w:firstRow="0" w:lastRow="0" w:firstColumn="0" w:lastColumn="0" w:noHBand="0" w:noVBand="0"/>
      </w:tblPr>
      <w:tblGrid>
        <w:gridCol w:w="5070"/>
        <w:gridCol w:w="4394"/>
        <w:gridCol w:w="1417"/>
        <w:gridCol w:w="993"/>
        <w:gridCol w:w="992"/>
        <w:gridCol w:w="992"/>
        <w:gridCol w:w="94"/>
        <w:gridCol w:w="785"/>
      </w:tblGrid>
      <w:tr w:rsidR="0049724A">
        <w:trPr>
          <w:trHeight w:val="189"/>
        </w:trPr>
        <w:tc>
          <w:tcPr>
            <w:tcW w:w="5070" w:type="dxa"/>
            <w:vMerge w:val="restart"/>
          </w:tcPr>
          <w:p w:rsidR="0049724A" w:rsidRDefault="00370254">
            <w:pPr>
              <w:widowControl w:val="0"/>
              <w:jc w:val="center"/>
            </w:pPr>
            <w:r>
              <w:t>Наименование целей и задач</w:t>
            </w:r>
          </w:p>
        </w:tc>
        <w:tc>
          <w:tcPr>
            <w:tcW w:w="4394" w:type="dxa"/>
            <w:vMerge w:val="restart"/>
          </w:tcPr>
          <w:p w:rsidR="0049724A" w:rsidRDefault="00370254">
            <w:pPr>
              <w:widowControl w:val="0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  <w:vMerge w:val="restart"/>
          </w:tcPr>
          <w:p w:rsidR="0049724A" w:rsidRDefault="00370254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3856" w:type="dxa"/>
            <w:gridSpan w:val="5"/>
          </w:tcPr>
          <w:p w:rsidR="0049724A" w:rsidRDefault="00370254">
            <w:pPr>
              <w:jc w:val="center"/>
            </w:pPr>
            <w:r>
              <w:t>Прогнозные значения показателей</w:t>
            </w:r>
          </w:p>
        </w:tc>
      </w:tr>
      <w:tr w:rsidR="0049724A">
        <w:trPr>
          <w:trHeight w:val="605"/>
        </w:trPr>
        <w:tc>
          <w:tcPr>
            <w:tcW w:w="5070" w:type="dxa"/>
            <w:vMerge/>
          </w:tcPr>
          <w:p w:rsidR="0049724A" w:rsidRDefault="0049724A">
            <w:pPr>
              <w:widowControl w:val="0"/>
              <w:jc w:val="center"/>
            </w:pPr>
          </w:p>
        </w:tc>
        <w:tc>
          <w:tcPr>
            <w:tcW w:w="4394" w:type="dxa"/>
            <w:vMerge/>
          </w:tcPr>
          <w:p w:rsidR="0049724A" w:rsidRDefault="0049724A">
            <w:pPr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49724A" w:rsidRDefault="0049724A">
            <w:pPr>
              <w:widowControl w:val="0"/>
              <w:jc w:val="center"/>
            </w:pPr>
          </w:p>
        </w:tc>
        <w:tc>
          <w:tcPr>
            <w:tcW w:w="993" w:type="dxa"/>
          </w:tcPr>
          <w:p w:rsidR="0049724A" w:rsidRDefault="00370254" w:rsidP="00146E35">
            <w:pPr>
              <w:widowControl w:val="0"/>
              <w:jc w:val="center"/>
            </w:pPr>
            <w:r>
              <w:t>202</w:t>
            </w:r>
            <w:r w:rsidR="00146E35"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992" w:type="dxa"/>
          </w:tcPr>
          <w:p w:rsidR="0049724A" w:rsidRDefault="00370254" w:rsidP="00146E35">
            <w:pPr>
              <w:widowControl w:val="0"/>
              <w:jc w:val="center"/>
            </w:pPr>
            <w:r>
              <w:t>202</w:t>
            </w:r>
            <w:r w:rsidR="00146E35">
              <w:rPr>
                <w:lang w:val="en-US"/>
              </w:rPr>
              <w:t>5</w:t>
            </w:r>
            <w:r>
              <w:t xml:space="preserve"> год</w:t>
            </w:r>
          </w:p>
        </w:tc>
        <w:tc>
          <w:tcPr>
            <w:tcW w:w="992" w:type="dxa"/>
          </w:tcPr>
          <w:p w:rsidR="0049724A" w:rsidRDefault="00370254" w:rsidP="00146E35">
            <w:pPr>
              <w:widowControl w:val="0"/>
              <w:jc w:val="center"/>
            </w:pPr>
            <w:r>
              <w:t>202</w:t>
            </w:r>
            <w:r w:rsidR="00146E35">
              <w:rPr>
                <w:lang w:val="en-US"/>
              </w:rPr>
              <w:t>6</w:t>
            </w:r>
            <w:r>
              <w:t xml:space="preserve"> год</w:t>
            </w:r>
          </w:p>
        </w:tc>
        <w:tc>
          <w:tcPr>
            <w:tcW w:w="879" w:type="dxa"/>
            <w:gridSpan w:val="2"/>
          </w:tcPr>
          <w:p w:rsidR="0049724A" w:rsidRDefault="00370254" w:rsidP="00146E35">
            <w:pPr>
              <w:widowControl w:val="0"/>
              <w:jc w:val="center"/>
            </w:pPr>
            <w:r>
              <w:t>202</w:t>
            </w:r>
            <w:r w:rsidR="00146E35">
              <w:rPr>
                <w:lang w:val="en-US"/>
              </w:rPr>
              <w:t>7</w:t>
            </w:r>
            <w:r>
              <w:t xml:space="preserve"> год</w:t>
            </w:r>
          </w:p>
        </w:tc>
      </w:tr>
      <w:tr w:rsidR="0049724A">
        <w:trPr>
          <w:trHeight w:val="147"/>
        </w:trPr>
        <w:tc>
          <w:tcPr>
            <w:tcW w:w="14737" w:type="dxa"/>
            <w:gridSpan w:val="8"/>
          </w:tcPr>
          <w:p w:rsidR="0049724A" w:rsidRDefault="00370254">
            <w:pPr>
              <w:widowControl w:val="0"/>
              <w:spacing w:line="360" w:lineRule="auto"/>
              <w:jc w:val="center"/>
            </w:pPr>
            <w:bookmarkStart w:id="2" w:name="Par4089"/>
            <w:bookmarkEnd w:id="2"/>
            <w:r>
              <w:t>Муниципальная программа «Обеспечение общественного порядка и противодействие преступности в Ахтубинском районе»</w:t>
            </w:r>
          </w:p>
        </w:tc>
      </w:tr>
      <w:tr w:rsidR="0049724A">
        <w:trPr>
          <w:trHeight w:val="1556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Цель 1. Повышение качества и результативности противодействия преступности и укрепление правопорядка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Рост общей раскрываемости преступлений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Pr="00146E35" w:rsidRDefault="00146E35">
            <w:pPr>
              <w:widowControl w:val="0"/>
              <w:jc w:val="center"/>
            </w:pPr>
            <w:r>
              <w:rPr>
                <w:lang w:val="en-US"/>
              </w:rPr>
              <w:t>60</w:t>
            </w:r>
            <w:r>
              <w:t>,8</w:t>
            </w:r>
          </w:p>
          <w:p w:rsidR="0049724A" w:rsidRDefault="0049724A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60,8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60,8</w:t>
            </w:r>
          </w:p>
        </w:tc>
        <w:tc>
          <w:tcPr>
            <w:tcW w:w="879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60,8</w:t>
            </w:r>
          </w:p>
        </w:tc>
      </w:tr>
      <w:tr w:rsidR="0049724A">
        <w:trPr>
          <w:trHeight w:val="1561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Задача 1. Повышение эффективности охраны общественного порядка и обеспечение общественной безопасности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  <w:tcBorders>
              <w:bottom w:val="nil"/>
            </w:tcBorders>
          </w:tcPr>
          <w:p w:rsidR="0049724A" w:rsidRDefault="00370254">
            <w:pPr>
              <w:tabs>
                <w:tab w:val="left" w:pos="317"/>
              </w:tabs>
              <w:jc w:val="center"/>
            </w:pPr>
            <w:r>
              <w:t>Снижение количества зарегистрированных на территории</w:t>
            </w:r>
          </w:p>
          <w:p w:rsidR="0049724A" w:rsidRDefault="00370254">
            <w:pPr>
              <w:tabs>
                <w:tab w:val="left" w:pos="317"/>
              </w:tabs>
              <w:jc w:val="center"/>
            </w:pPr>
            <w:r>
              <w:t>МО «Ахтубинский муниципальный район Астраханской области» преступлений на 10 000 населения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bottom w:val="nil"/>
            </w:tcBorders>
          </w:tcPr>
          <w:p w:rsidR="0049724A" w:rsidRDefault="00146E35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992" w:type="dxa"/>
            <w:tcBorders>
              <w:bottom w:val="nil"/>
            </w:tcBorders>
          </w:tcPr>
          <w:p w:rsidR="0049724A" w:rsidRDefault="00146E35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992" w:type="dxa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879" w:type="dxa"/>
            <w:gridSpan w:val="2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117</w:t>
            </w:r>
          </w:p>
        </w:tc>
      </w:tr>
      <w:tr w:rsidR="0049724A">
        <w:trPr>
          <w:trHeight w:val="54"/>
        </w:trPr>
        <w:tc>
          <w:tcPr>
            <w:tcW w:w="14737" w:type="dxa"/>
            <w:gridSpan w:val="8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spacing w:line="360" w:lineRule="auto"/>
              <w:jc w:val="center"/>
            </w:pPr>
            <w:bookmarkStart w:id="3" w:name="Par4116"/>
            <w:bookmarkEnd w:id="3"/>
            <w:r>
              <w:t>Подпрограмма «Профилактика правонарушений и усиление борьбы с преступностью в Ахтубинском районе»</w:t>
            </w:r>
          </w:p>
        </w:tc>
      </w:tr>
      <w:tr w:rsidR="0049724A">
        <w:trPr>
          <w:trHeight w:val="1262"/>
        </w:trPr>
        <w:tc>
          <w:tcPr>
            <w:tcW w:w="5070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Цель 1. Обеспечение защиты прав, свобод и законных интересов личности, общества и государства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Увеличение доли граждан, уверенных в защищенности своих личных и имущественных интересов, от общего числа опрошенных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724A" w:rsidRDefault="00146E35">
            <w:pPr>
              <w:widowControl w:val="0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146E35">
            <w:pPr>
              <w:widowControl w:val="0"/>
              <w:jc w:val="center"/>
            </w:pPr>
            <w:r>
              <w:t>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146E35">
            <w:pPr>
              <w:widowControl w:val="0"/>
              <w:jc w:val="center"/>
            </w:pPr>
            <w:r>
              <w:t>71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49724A" w:rsidRDefault="00146E35">
            <w:pPr>
              <w:widowControl w:val="0"/>
              <w:jc w:val="center"/>
            </w:pPr>
            <w:r>
              <w:t>71</w:t>
            </w:r>
          </w:p>
        </w:tc>
      </w:tr>
      <w:tr w:rsidR="0049724A">
        <w:trPr>
          <w:trHeight w:val="1550"/>
        </w:trPr>
        <w:tc>
          <w:tcPr>
            <w:tcW w:w="5070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lastRenderedPageBreak/>
              <w:t>Задача 1. Активизация межведомственного взаимодействия в обеспечении общественной безопасности и противодействия преступности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Количество проведенных совместных рейдов по профилактике правонарушений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724A" w:rsidRDefault="00146E35">
            <w:pPr>
              <w:widowControl w:val="0"/>
              <w:jc w:val="center"/>
            </w:pPr>
            <w:r>
              <w:t>315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146E35">
            <w:pPr>
              <w:widowControl w:val="0"/>
              <w:jc w:val="center"/>
            </w:pPr>
            <w:r>
              <w:t>317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146E35">
            <w:pPr>
              <w:widowControl w:val="0"/>
              <w:jc w:val="center"/>
            </w:pPr>
            <w:r>
              <w:t>317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49724A" w:rsidRDefault="00146E35">
            <w:pPr>
              <w:widowControl w:val="0"/>
              <w:jc w:val="center"/>
            </w:pPr>
            <w:r>
              <w:t>317</w:t>
            </w:r>
          </w:p>
        </w:tc>
      </w:tr>
      <w:tr w:rsidR="0049724A">
        <w:trPr>
          <w:trHeight w:val="54"/>
        </w:trPr>
        <w:tc>
          <w:tcPr>
            <w:tcW w:w="14737" w:type="dxa"/>
            <w:gridSpan w:val="8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Подпрограмма «Профилактика экстремизма и терроризма в Ахтубинском районе»</w:t>
            </w:r>
          </w:p>
        </w:tc>
      </w:tr>
      <w:tr w:rsidR="0049724A">
        <w:trPr>
          <w:trHeight w:val="1283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Цель 1. Достижение взаимопонимания и взаимного уважения в вопросах межэтнического сотрудничества. Противодействие распространению идеологии экстремизма и терроризма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Сохранение доли населения охваченного стимулирующими мероприятиями по предупреждению (пресечению) экстремистских и террористических проявлений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  <w:p w:rsidR="0049724A" w:rsidRDefault="0049724A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79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</w:tc>
      </w:tr>
      <w:tr w:rsidR="0049724A">
        <w:trPr>
          <w:trHeight w:val="1283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Задача 1. Активизация мер по профилактике и предотвращению конфликтов на социально–политической, религиозной, этнической почве; повышение эффективности межведомственного взаимодействия в вопросах профилактики терроризма и экстремизма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Предупреждение увеличения количества граждан, выезжающих в государства, на территории которых действуют международные террористические организации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  <w:tc>
          <w:tcPr>
            <w:tcW w:w="879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</w:tr>
      <w:tr w:rsidR="0049724A">
        <w:trPr>
          <w:trHeight w:val="499"/>
        </w:trPr>
        <w:tc>
          <w:tcPr>
            <w:tcW w:w="14737" w:type="dxa"/>
            <w:gridSpan w:val="8"/>
          </w:tcPr>
          <w:p w:rsidR="0049724A" w:rsidRDefault="00370254">
            <w:pPr>
              <w:pStyle w:val="afc"/>
              <w:spacing w:before="0" w:after="0"/>
              <w:jc w:val="center"/>
            </w:pPr>
            <w:r>
              <w:t xml:space="preserve">Подпрограмма «Комплексные меры противодействия злоупотреблению наркотиками, профилактика алкоголизма, заболеваний, передающихся половым путем (ЗППП), предупреждения распространения заболевания, </w:t>
            </w:r>
          </w:p>
          <w:p w:rsidR="0049724A" w:rsidRDefault="00370254">
            <w:pPr>
              <w:pStyle w:val="afc"/>
              <w:spacing w:before="0" w:after="0"/>
              <w:jc w:val="center"/>
            </w:pPr>
            <w:r>
              <w:t>вызываемого вирусом иммунодефицита человека (ВИЧ-инфекции)»</w:t>
            </w:r>
          </w:p>
        </w:tc>
      </w:tr>
      <w:tr w:rsidR="0049724A">
        <w:trPr>
          <w:trHeight w:val="909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Цель 1. Снижение численности населения, употребляющих алкоголь, наркотики и табачные изделия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Снижение количества наркозависимых лиц, зарегистрированных на территории Ахтубинского муниципального района Астраханской области, к предыдущему году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993" w:type="dxa"/>
          </w:tcPr>
          <w:p w:rsidR="0049724A" w:rsidRDefault="00146E35">
            <w:pPr>
              <w:widowControl w:val="0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086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85" w:type="dxa"/>
          </w:tcPr>
          <w:p w:rsidR="0049724A" w:rsidRDefault="00146E35">
            <w:pPr>
              <w:widowControl w:val="0"/>
              <w:jc w:val="center"/>
            </w:pPr>
            <w:r>
              <w:t>24</w:t>
            </w:r>
          </w:p>
        </w:tc>
      </w:tr>
      <w:tr w:rsidR="0049724A">
        <w:trPr>
          <w:trHeight w:val="641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Задача 1. Поддержка и стимулирование целенаправленной профилактической работы в различных сферах жизни и деятельности детей и молодежи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Охват населения, проинформированного о вреде употребления наркотиков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Default="00146E35">
            <w:pPr>
              <w:widowControl w:val="0"/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92</w:t>
            </w:r>
          </w:p>
        </w:tc>
        <w:tc>
          <w:tcPr>
            <w:tcW w:w="1086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92</w:t>
            </w:r>
          </w:p>
        </w:tc>
        <w:tc>
          <w:tcPr>
            <w:tcW w:w="785" w:type="dxa"/>
          </w:tcPr>
          <w:p w:rsidR="0049724A" w:rsidRDefault="00370254" w:rsidP="00146E35">
            <w:pPr>
              <w:widowControl w:val="0"/>
              <w:jc w:val="center"/>
            </w:pPr>
            <w:r>
              <w:t>92</w:t>
            </w:r>
          </w:p>
        </w:tc>
      </w:tr>
    </w:tbl>
    <w:p w:rsidR="0049724A" w:rsidRDefault="0049724A">
      <w:pPr>
        <w:widowControl w:val="0"/>
        <w:ind w:firstLine="540"/>
        <w:jc w:val="center"/>
      </w:pPr>
    </w:p>
    <w:p w:rsidR="0049724A" w:rsidRDefault="0049724A">
      <w:pPr>
        <w:widowControl w:val="0"/>
        <w:jc w:val="both"/>
      </w:pPr>
    </w:p>
    <w:sectPr w:rsidR="0049724A" w:rsidSect="00D01CFD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C2" w:rsidRDefault="002F46C2">
      <w:r>
        <w:separator/>
      </w:r>
    </w:p>
  </w:endnote>
  <w:endnote w:type="continuationSeparator" w:id="0">
    <w:p w:rsidR="002F46C2" w:rsidRDefault="002F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C2" w:rsidRDefault="002F46C2">
      <w:r>
        <w:separator/>
      </w:r>
    </w:p>
  </w:footnote>
  <w:footnote w:type="continuationSeparator" w:id="0">
    <w:p w:rsidR="002F46C2" w:rsidRDefault="002F4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179276"/>
      <w:docPartObj>
        <w:docPartGallery w:val="Page Numbers (Top of Page)"/>
        <w:docPartUnique/>
      </w:docPartObj>
    </w:sdtPr>
    <w:sdtEndPr/>
    <w:sdtContent>
      <w:p w:rsidR="00D01CFD" w:rsidRDefault="00D01CFD" w:rsidP="00D01CFD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515">
          <w:rPr>
            <w:noProof/>
          </w:rPr>
          <w:t>2</w:t>
        </w:r>
        <w:r>
          <w:fldChar w:fldCharType="end"/>
        </w:r>
      </w:p>
    </w:sdtContent>
  </w:sdt>
  <w:p w:rsidR="00D01CFD" w:rsidRDefault="00D01CFD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AC"/>
    <w:rsid w:val="000A7922"/>
    <w:rsid w:val="000B2515"/>
    <w:rsid w:val="0011643C"/>
    <w:rsid w:val="00146E35"/>
    <w:rsid w:val="0017595E"/>
    <w:rsid w:val="0019781A"/>
    <w:rsid w:val="002F46C2"/>
    <w:rsid w:val="00370254"/>
    <w:rsid w:val="00473350"/>
    <w:rsid w:val="004877E5"/>
    <w:rsid w:val="0049724A"/>
    <w:rsid w:val="004A503F"/>
    <w:rsid w:val="004D5FD7"/>
    <w:rsid w:val="0050500E"/>
    <w:rsid w:val="0056579B"/>
    <w:rsid w:val="005732F1"/>
    <w:rsid w:val="00591F9D"/>
    <w:rsid w:val="005F2D78"/>
    <w:rsid w:val="006B0184"/>
    <w:rsid w:val="006F3D44"/>
    <w:rsid w:val="00A44920"/>
    <w:rsid w:val="00AA4024"/>
    <w:rsid w:val="00B363E8"/>
    <w:rsid w:val="00B84AFB"/>
    <w:rsid w:val="00BA61AC"/>
    <w:rsid w:val="00BF7AB4"/>
    <w:rsid w:val="00C44BD0"/>
    <w:rsid w:val="00CA202D"/>
    <w:rsid w:val="00D01CFD"/>
    <w:rsid w:val="00D43DAA"/>
    <w:rsid w:val="00D645A6"/>
    <w:rsid w:val="00DC24E6"/>
    <w:rsid w:val="00DC3121"/>
    <w:rsid w:val="00E32372"/>
    <w:rsid w:val="00E8010E"/>
    <w:rsid w:val="00EA5FF9"/>
    <w:rsid w:val="00F237EA"/>
    <w:rsid w:val="00F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40022-E94F-4092-8B31-8424EFB1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c">
    <w:name w:val="Normal (Web)"/>
    <w:basedOn w:val="a"/>
    <w:uiPriority w:val="99"/>
    <w:pPr>
      <w:spacing w:before="100" w:after="100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 оператор</dc:creator>
  <cp:lastModifiedBy>ЭВМ оператор</cp:lastModifiedBy>
  <cp:revision>2</cp:revision>
  <cp:lastPrinted>2025-01-30T05:01:00Z</cp:lastPrinted>
  <dcterms:created xsi:type="dcterms:W3CDTF">2025-02-14T05:37:00Z</dcterms:created>
  <dcterms:modified xsi:type="dcterms:W3CDTF">2025-02-14T05:37:00Z</dcterms:modified>
</cp:coreProperties>
</file>